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1DA3" w14:textId="77777777" w:rsidR="00310704" w:rsidRDefault="00310704" w:rsidP="004A1965">
      <w:pPr>
        <w:spacing w:after="0"/>
        <w:jc w:val="both"/>
        <w:rPr>
          <w:rFonts w:ascii="Sylfaen" w:hAnsi="Sylfaen"/>
          <w:b/>
          <w:lang w:val="ka-GE"/>
        </w:rPr>
      </w:pPr>
    </w:p>
    <w:p w14:paraId="27049BF7" w14:textId="77777777" w:rsidR="000D5EAA" w:rsidRPr="00D8489C" w:rsidRDefault="000D5EAA" w:rsidP="00DD1874">
      <w:pPr>
        <w:pBdr>
          <w:bottom w:val="single" w:sz="4" w:space="1" w:color="auto"/>
        </w:pBdr>
        <w:spacing w:after="0"/>
        <w:ind w:right="720"/>
        <w:jc w:val="center"/>
        <w:rPr>
          <w:rFonts w:ascii="Sylfaen" w:hAnsi="Sylfaen" w:cs="Sylfaen"/>
          <w:b/>
          <w:color w:val="365F91" w:themeColor="accent1" w:themeShade="BF"/>
        </w:rPr>
      </w:pPr>
      <w:bookmarkStart w:id="0" w:name="_Hlk524695443"/>
      <w:r>
        <w:rPr>
          <w:rFonts w:ascii="Sylfaen" w:hAnsi="Sylfaen" w:cs="Sylfaen"/>
          <w:b/>
          <w:color w:val="365F91" w:themeColor="accent1" w:themeShade="BF"/>
          <w:lang w:val="ka-GE"/>
        </w:rPr>
        <w:t>განცხადება</w:t>
      </w:r>
    </w:p>
    <w:p w14:paraId="76E01052" w14:textId="77777777" w:rsidR="000D5EAA" w:rsidRDefault="000D5EAA" w:rsidP="00DD1874">
      <w:pPr>
        <w:pBdr>
          <w:bottom w:val="single" w:sz="4" w:space="1" w:color="auto"/>
        </w:pBdr>
        <w:spacing w:after="0"/>
        <w:ind w:right="720"/>
        <w:jc w:val="center"/>
        <w:rPr>
          <w:rFonts w:ascii="Sylfaen" w:hAnsi="Sylfaen" w:cs="Sylfaen"/>
          <w:b/>
          <w:color w:val="365F91" w:themeColor="accent1" w:themeShade="BF"/>
          <w:lang w:val="ka-GE"/>
        </w:rPr>
      </w:pPr>
    </w:p>
    <w:p w14:paraId="0CDEFF78" w14:textId="5EBC7790" w:rsidR="000D5EAA" w:rsidRDefault="000D5EAA" w:rsidP="00DD1874">
      <w:pPr>
        <w:pBdr>
          <w:bottom w:val="single" w:sz="4" w:space="1" w:color="auto"/>
        </w:pBdr>
        <w:spacing w:after="0"/>
        <w:ind w:right="720"/>
        <w:jc w:val="center"/>
        <w:rPr>
          <w:rFonts w:ascii="Sylfaen" w:hAnsi="Sylfaen" w:cs="Sylfaen"/>
          <w:b/>
          <w:color w:val="365F91" w:themeColor="accent1" w:themeShade="BF"/>
          <w:lang w:val="ka-GE"/>
        </w:rPr>
      </w:pPr>
      <w:r>
        <w:rPr>
          <w:rFonts w:ascii="Sylfaen" w:hAnsi="Sylfaen" w:cs="Sylfaen"/>
          <w:b/>
          <w:color w:val="365F91" w:themeColor="accent1" w:themeShade="BF"/>
          <w:lang w:val="ka-GE"/>
        </w:rPr>
        <w:t xml:space="preserve">ზესტაფონის ფეროშენადნობთა ქარხნის 85 წლის იუბილესთან დაკავშირებით ქარხნის ცენტრალური შესასვლელის და მიმდებარე სკვერის </w:t>
      </w:r>
      <w:r w:rsidRPr="009B0C61">
        <w:rPr>
          <w:rFonts w:ascii="Sylfaen" w:hAnsi="Sylfaen" w:cs="Sylfaen"/>
          <w:b/>
          <w:color w:val="365F91" w:themeColor="accent1" w:themeShade="BF"/>
          <w:lang w:val="ka-GE"/>
        </w:rPr>
        <w:t>დიზაინ</w:t>
      </w:r>
      <w:r>
        <w:rPr>
          <w:rFonts w:ascii="Sylfaen" w:hAnsi="Sylfaen" w:cs="Sylfaen"/>
          <w:b/>
          <w:color w:val="365F91" w:themeColor="accent1" w:themeShade="BF"/>
          <w:lang w:val="ka-GE"/>
        </w:rPr>
        <w:t>ის ესკიზის შესარჩევი კონკურსის შესახებ</w:t>
      </w:r>
    </w:p>
    <w:p w14:paraId="7F43BB35" w14:textId="77777777" w:rsidR="00DD1874" w:rsidRDefault="00DD1874" w:rsidP="00B31DAA">
      <w:pPr>
        <w:pStyle w:val="Heading3"/>
        <w:rPr>
          <w:rFonts w:ascii="Sylfaen" w:hAnsi="Sylfaen"/>
          <w:lang w:val="ka-GE"/>
        </w:rPr>
      </w:pPr>
    </w:p>
    <w:p w14:paraId="7D38D737" w14:textId="77777777" w:rsidR="00DD1874" w:rsidRDefault="00DD1874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24601160" w14:textId="6471CFAC" w:rsidR="009B0C61" w:rsidRDefault="006D7BD4" w:rsidP="00793F98">
      <w:pPr>
        <w:spacing w:after="0"/>
        <w:ind w:right="111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1. </w:t>
      </w:r>
      <w:r w:rsidR="009B0C61" w:rsidRPr="009B0C61">
        <w:rPr>
          <w:rFonts w:ascii="Sylfaen" w:hAnsi="Sylfaen"/>
          <w:b/>
          <w:lang w:val="ka-GE"/>
        </w:rPr>
        <w:t xml:space="preserve">განმცხადებელი: </w:t>
      </w:r>
      <w:r w:rsidR="00172EBE">
        <w:rPr>
          <w:rFonts w:ascii="Sylfaen" w:hAnsi="Sylfaen"/>
          <w:lang w:val="ka-GE"/>
        </w:rPr>
        <w:t>შპს „ჯორჯიან მანგანეზი“</w:t>
      </w:r>
      <w:r w:rsidR="00E47797" w:rsidRPr="00CA2BB0">
        <w:rPr>
          <w:rFonts w:ascii="Sylfaen" w:hAnsi="Sylfaen"/>
          <w:lang w:val="ka-GE"/>
        </w:rPr>
        <w:t xml:space="preserve"> </w:t>
      </w:r>
    </w:p>
    <w:p w14:paraId="26630C05" w14:textId="77777777" w:rsidR="009B0C61" w:rsidRDefault="009B0C61" w:rsidP="00793F98">
      <w:pPr>
        <w:spacing w:after="0"/>
        <w:ind w:right="111"/>
        <w:jc w:val="both"/>
        <w:rPr>
          <w:rFonts w:ascii="Sylfaen" w:hAnsi="Sylfaen"/>
          <w:lang w:val="ka-GE"/>
        </w:rPr>
      </w:pPr>
    </w:p>
    <w:p w14:paraId="0D334526" w14:textId="7C6B8C88" w:rsidR="00775708" w:rsidRDefault="004E0428" w:rsidP="00793F98">
      <w:pPr>
        <w:spacing w:after="0"/>
        <w:ind w:right="111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 xml:space="preserve">2. </w:t>
      </w:r>
      <w:r w:rsidR="009B0C61" w:rsidRPr="009B0C61">
        <w:rPr>
          <w:rFonts w:ascii="Sylfaen" w:hAnsi="Sylfaen"/>
          <w:b/>
          <w:lang w:val="ka-GE"/>
        </w:rPr>
        <w:t>კონკურსის მიზანი:</w:t>
      </w:r>
      <w:r w:rsidR="009B0C61">
        <w:rPr>
          <w:rFonts w:ascii="Sylfaen" w:hAnsi="Sylfaen"/>
          <w:lang w:val="ka-GE"/>
        </w:rPr>
        <w:t xml:space="preserve"> </w:t>
      </w:r>
      <w:r w:rsidR="00172EBE">
        <w:rPr>
          <w:rFonts w:ascii="Sylfaen" w:hAnsi="Sylfaen"/>
          <w:lang w:val="ka-GE"/>
        </w:rPr>
        <w:t>ზესტაფონი</w:t>
      </w:r>
      <w:r w:rsidR="00775708">
        <w:rPr>
          <w:rFonts w:ascii="Sylfaen" w:hAnsi="Sylfaen"/>
          <w:lang w:val="ka-GE"/>
        </w:rPr>
        <w:t>ს ფეროშენადნობთა ქარხნის 85 წლის იუბილესთან დაკავშირებით:</w:t>
      </w:r>
    </w:p>
    <w:p w14:paraId="30EAB754" w14:textId="0149D753" w:rsidR="003734FB" w:rsidRPr="00187FBD" w:rsidRDefault="003734FB" w:rsidP="00793F98">
      <w:pPr>
        <w:pStyle w:val="ListParagraph"/>
        <w:numPr>
          <w:ilvl w:val="0"/>
          <w:numId w:val="13"/>
        </w:numPr>
        <w:spacing w:after="0"/>
        <w:ind w:left="360" w:right="111"/>
        <w:jc w:val="both"/>
        <w:rPr>
          <w:rFonts w:ascii="Sylfaen" w:hAnsi="Sylfaen"/>
          <w:lang w:val="ka-GE"/>
        </w:rPr>
      </w:pPr>
      <w:r w:rsidRPr="00187FBD">
        <w:rPr>
          <w:rFonts w:ascii="Sylfaen" w:hAnsi="Sylfaen"/>
          <w:lang w:val="ka-GE"/>
        </w:rPr>
        <w:t xml:space="preserve">ფეროშენადნობთა ქარხნის ცენტრალური შესასვლელის დიზაინის ესკიზის </w:t>
      </w:r>
      <w:r>
        <w:rPr>
          <w:rFonts w:ascii="Sylfaen" w:hAnsi="Sylfaen"/>
          <w:lang w:val="ka-GE"/>
        </w:rPr>
        <w:t xml:space="preserve">პროექტის </w:t>
      </w:r>
      <w:r w:rsidRPr="00187FBD">
        <w:rPr>
          <w:rFonts w:ascii="Sylfaen" w:hAnsi="Sylfaen"/>
          <w:lang w:val="ka-GE"/>
        </w:rPr>
        <w:t>შერჩევა</w:t>
      </w:r>
      <w:r>
        <w:rPr>
          <w:rFonts w:ascii="Sylfaen" w:hAnsi="Sylfaen"/>
          <w:lang w:val="ka-GE"/>
        </w:rPr>
        <w:t xml:space="preserve"> (საპროექტო ტერიტორიის ცენტრალური ნაწილი);</w:t>
      </w:r>
    </w:p>
    <w:p w14:paraId="4FA8EDB5" w14:textId="5A7072EE" w:rsidR="000D5EAA" w:rsidRDefault="00775708" w:rsidP="00793F98">
      <w:pPr>
        <w:pStyle w:val="ListParagraph"/>
        <w:numPr>
          <w:ilvl w:val="0"/>
          <w:numId w:val="13"/>
        </w:numPr>
        <w:spacing w:after="0"/>
        <w:ind w:left="360" w:right="111"/>
        <w:jc w:val="both"/>
        <w:rPr>
          <w:rFonts w:ascii="Sylfaen" w:hAnsi="Sylfaen"/>
          <w:lang w:val="ka-GE"/>
        </w:rPr>
      </w:pPr>
      <w:r w:rsidRPr="00187FBD">
        <w:rPr>
          <w:rFonts w:ascii="Sylfaen" w:hAnsi="Sylfaen"/>
          <w:lang w:val="ka-GE"/>
        </w:rPr>
        <w:t xml:space="preserve">ქარხნის </w:t>
      </w:r>
      <w:r w:rsidRPr="00F57B0E">
        <w:rPr>
          <w:rFonts w:ascii="Sylfaen" w:hAnsi="Sylfaen"/>
          <w:lang w:val="ka-GE"/>
        </w:rPr>
        <w:t>დამაარსებლის,</w:t>
      </w:r>
      <w:r w:rsidRPr="00187FBD">
        <w:rPr>
          <w:rFonts w:ascii="Sylfaen" w:hAnsi="Sylfaen"/>
          <w:lang w:val="ka-GE"/>
        </w:rPr>
        <w:t xml:space="preserve"> გიორგი ნიკოლაძის</w:t>
      </w:r>
      <w:r w:rsidR="000D5EAA">
        <w:rPr>
          <w:rFonts w:ascii="Sylfaen" w:hAnsi="Sylfaen"/>
          <w:lang w:val="ka-GE"/>
        </w:rPr>
        <w:t xml:space="preserve"> </w:t>
      </w:r>
      <w:r w:rsidR="000D5EAA" w:rsidRPr="00187FBD">
        <w:rPr>
          <w:rFonts w:ascii="Sylfaen" w:hAnsi="Sylfaen"/>
          <w:lang w:val="ka-GE"/>
        </w:rPr>
        <w:t>არსებულ</w:t>
      </w:r>
      <w:r w:rsidR="000D5EAA">
        <w:rPr>
          <w:rFonts w:ascii="Sylfaen" w:hAnsi="Sylfaen"/>
          <w:lang w:val="ka-GE"/>
        </w:rPr>
        <w:t>ი</w:t>
      </w:r>
      <w:r w:rsidRPr="00187FBD">
        <w:rPr>
          <w:rFonts w:ascii="Sylfaen" w:hAnsi="Sylfaen"/>
          <w:lang w:val="ka-GE"/>
        </w:rPr>
        <w:t xml:space="preserve"> </w:t>
      </w:r>
      <w:r w:rsidR="000D5EAA" w:rsidRPr="00187FBD">
        <w:rPr>
          <w:rFonts w:ascii="Sylfaen" w:hAnsi="Sylfaen"/>
          <w:lang w:val="ka-GE"/>
        </w:rPr>
        <w:t>მემორიალის რეკონსტრუქციის დიზაინის</w:t>
      </w:r>
      <w:r w:rsidR="000D5EAA">
        <w:rPr>
          <w:rFonts w:ascii="Sylfaen" w:hAnsi="Sylfaen"/>
          <w:lang w:val="ka-GE"/>
        </w:rPr>
        <w:t xml:space="preserve"> პროექტის</w:t>
      </w:r>
      <w:r w:rsidR="000D5EAA" w:rsidRPr="00187FBD">
        <w:rPr>
          <w:rFonts w:ascii="Sylfaen" w:hAnsi="Sylfaen"/>
          <w:lang w:val="ka-GE"/>
        </w:rPr>
        <w:t xml:space="preserve"> ესკიზის შერჩევა</w:t>
      </w:r>
      <w:r w:rsidR="003734FB">
        <w:rPr>
          <w:rFonts w:ascii="Sylfaen" w:hAnsi="Sylfaen"/>
          <w:lang w:val="ka-GE"/>
        </w:rPr>
        <w:t xml:space="preserve"> (საპროექტო ტერიტორიის მარჯვენა ნაწილი)</w:t>
      </w:r>
      <w:r w:rsidR="000D5EAA">
        <w:rPr>
          <w:rFonts w:ascii="Sylfaen" w:hAnsi="Sylfaen"/>
          <w:lang w:val="ka-GE"/>
        </w:rPr>
        <w:t>;</w:t>
      </w:r>
    </w:p>
    <w:p w14:paraId="15B43D89" w14:textId="19623E2A" w:rsidR="00775708" w:rsidRPr="000D5EAA" w:rsidRDefault="000D5EAA" w:rsidP="00793F98">
      <w:pPr>
        <w:pStyle w:val="ListParagraph"/>
        <w:numPr>
          <w:ilvl w:val="0"/>
          <w:numId w:val="13"/>
        </w:numPr>
        <w:spacing w:after="0"/>
        <w:ind w:left="360" w:right="111"/>
        <w:jc w:val="both"/>
        <w:rPr>
          <w:rFonts w:ascii="Sylfaen" w:hAnsi="Sylfaen"/>
          <w:lang w:val="ka-GE"/>
        </w:rPr>
      </w:pPr>
      <w:r w:rsidRPr="000D5EAA">
        <w:rPr>
          <w:rFonts w:ascii="Sylfaen" w:hAnsi="Sylfaen"/>
          <w:lang w:val="ka-GE"/>
        </w:rPr>
        <w:t xml:space="preserve">გიორგი ნიკოლაძის </w:t>
      </w:r>
      <w:r w:rsidR="00775708" w:rsidRPr="000D5EAA">
        <w:rPr>
          <w:rFonts w:ascii="Sylfaen" w:hAnsi="Sylfaen"/>
          <w:lang w:val="ka-GE"/>
        </w:rPr>
        <w:t>სახელობის სკვერის</w:t>
      </w:r>
      <w:r w:rsidR="00187FBD" w:rsidRPr="000D5EAA">
        <w:rPr>
          <w:rFonts w:ascii="Sylfaen" w:hAnsi="Sylfaen"/>
          <w:lang w:val="ka-GE"/>
        </w:rPr>
        <w:t>ა</w:t>
      </w:r>
      <w:r w:rsidRPr="000D5EAA">
        <w:rPr>
          <w:rFonts w:ascii="Sylfaen" w:hAnsi="Sylfaen"/>
          <w:lang w:val="ka-GE"/>
        </w:rPr>
        <w:t>თვის დიზაინის პროექტის ესკიზის შერჩევა</w:t>
      </w:r>
      <w:r w:rsidR="003734FB">
        <w:rPr>
          <w:rFonts w:ascii="Sylfaen" w:hAnsi="Sylfaen"/>
          <w:lang w:val="ka-GE"/>
        </w:rPr>
        <w:t xml:space="preserve"> (საპროეტო ტერიტორიის მარცხენა ნაწილი).</w:t>
      </w:r>
    </w:p>
    <w:p w14:paraId="38D1E501" w14:textId="77777777" w:rsidR="00775708" w:rsidRPr="00CA2BB0" w:rsidRDefault="00775708" w:rsidP="00793F98">
      <w:pPr>
        <w:spacing w:after="0"/>
        <w:ind w:right="111"/>
        <w:jc w:val="both"/>
        <w:rPr>
          <w:rFonts w:ascii="Sylfaen" w:hAnsi="Sylfaen"/>
          <w:lang w:val="ka-GE"/>
        </w:rPr>
      </w:pPr>
    </w:p>
    <w:p w14:paraId="74BFD0E0" w14:textId="26B5D49D" w:rsidR="00E47797" w:rsidRDefault="00EF4434" w:rsidP="00793F98">
      <w:pPr>
        <w:spacing w:after="0"/>
        <w:ind w:right="111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 xml:space="preserve">3. </w:t>
      </w:r>
      <w:r w:rsidR="00775708">
        <w:rPr>
          <w:rFonts w:ascii="Sylfaen" w:hAnsi="Sylfaen"/>
          <w:b/>
          <w:lang w:val="ka-GE"/>
        </w:rPr>
        <w:t>საკონკურსო ობიექტის მდებარეობა</w:t>
      </w:r>
      <w:r w:rsidR="00775708" w:rsidRPr="000D756A">
        <w:rPr>
          <w:rFonts w:ascii="Sylfaen" w:hAnsi="Sylfaen"/>
          <w:b/>
          <w:lang w:val="ka-GE"/>
        </w:rPr>
        <w:t>:</w:t>
      </w:r>
      <w:r w:rsidR="00775708">
        <w:rPr>
          <w:rFonts w:ascii="Sylfaen" w:hAnsi="Sylfaen"/>
          <w:b/>
          <w:lang w:val="ka-GE"/>
        </w:rPr>
        <w:t xml:space="preserve"> </w:t>
      </w:r>
      <w:r w:rsidR="00775708" w:rsidRPr="00775708">
        <w:rPr>
          <w:rFonts w:ascii="Sylfaen" w:hAnsi="Sylfaen"/>
          <w:lang w:val="ka-GE"/>
        </w:rPr>
        <w:t>ქ. ზესტაფონი; სტაროსელსკის</w:t>
      </w:r>
      <w:r w:rsidR="00775708">
        <w:rPr>
          <w:rFonts w:ascii="Sylfaen" w:hAnsi="Sylfaen"/>
          <w:b/>
          <w:lang w:val="ka-GE"/>
        </w:rPr>
        <w:t xml:space="preserve"> </w:t>
      </w:r>
      <w:r w:rsidR="008F5F48">
        <w:rPr>
          <w:rFonts w:ascii="Sylfaen" w:hAnsi="Sylfaen"/>
          <w:lang w:val="ka-GE"/>
        </w:rPr>
        <w:t>ქ</w:t>
      </w:r>
      <w:r w:rsidR="003734FB">
        <w:rPr>
          <w:rFonts w:ascii="Sylfaen" w:hAnsi="Sylfaen"/>
          <w:lang w:val="ka-GE"/>
        </w:rPr>
        <w:t>;</w:t>
      </w:r>
      <w:r w:rsidR="00775708">
        <w:rPr>
          <w:rFonts w:ascii="Sylfaen" w:hAnsi="Sylfaen"/>
          <w:lang w:val="ka-GE"/>
        </w:rPr>
        <w:t xml:space="preserve"> თბილისი-ქუთაისის დამაკავშირებელი საავტომობილო მაგისტრალის გასწვრივ.</w:t>
      </w:r>
    </w:p>
    <w:p w14:paraId="5D043F38" w14:textId="77777777" w:rsidR="00775708" w:rsidRDefault="00775708" w:rsidP="00793F98">
      <w:pPr>
        <w:spacing w:after="0"/>
        <w:ind w:right="111"/>
        <w:jc w:val="both"/>
        <w:rPr>
          <w:rFonts w:ascii="Sylfaen" w:hAnsi="Sylfaen"/>
          <w:b/>
          <w:lang w:val="ka-GE"/>
        </w:rPr>
      </w:pPr>
    </w:p>
    <w:p w14:paraId="43CEE166" w14:textId="55536C28" w:rsidR="00187FBD" w:rsidRDefault="00EF4434" w:rsidP="00793F98">
      <w:pPr>
        <w:spacing w:after="0"/>
        <w:ind w:right="111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4. </w:t>
      </w:r>
      <w:r w:rsidR="00775708">
        <w:rPr>
          <w:rFonts w:ascii="Sylfaen" w:hAnsi="Sylfaen"/>
          <w:b/>
          <w:lang w:val="ka-GE"/>
        </w:rPr>
        <w:t>საკონკურსო</w:t>
      </w:r>
      <w:r w:rsidR="009B0C61">
        <w:rPr>
          <w:rFonts w:ascii="Sylfaen" w:hAnsi="Sylfaen"/>
          <w:b/>
          <w:lang w:val="ka-GE"/>
        </w:rPr>
        <w:t xml:space="preserve"> ობიექტის</w:t>
      </w:r>
      <w:r w:rsidR="007C7DD3">
        <w:rPr>
          <w:rFonts w:ascii="Sylfaen" w:hAnsi="Sylfaen"/>
          <w:b/>
          <w:lang w:val="ka-GE"/>
        </w:rPr>
        <w:t xml:space="preserve"> დანიშნულება</w:t>
      </w:r>
      <w:r w:rsidR="00E47797" w:rsidRPr="000D756A">
        <w:rPr>
          <w:rFonts w:ascii="Sylfaen" w:hAnsi="Sylfaen"/>
          <w:b/>
          <w:lang w:val="ka-GE"/>
        </w:rPr>
        <w:t xml:space="preserve">: </w:t>
      </w:r>
    </w:p>
    <w:p w14:paraId="639F6977" w14:textId="3EE338B1" w:rsidR="00187FBD" w:rsidRDefault="007C7DD3" w:rsidP="00793F98">
      <w:pPr>
        <w:pStyle w:val="ListParagraph"/>
        <w:numPr>
          <w:ilvl w:val="0"/>
          <w:numId w:val="14"/>
        </w:numPr>
        <w:spacing w:after="0"/>
        <w:ind w:left="360" w:right="111"/>
        <w:jc w:val="both"/>
        <w:rPr>
          <w:rFonts w:ascii="Sylfaen" w:hAnsi="Sylfaen"/>
          <w:lang w:val="ka-GE"/>
        </w:rPr>
      </w:pPr>
      <w:r w:rsidRPr="00187FBD">
        <w:rPr>
          <w:rFonts w:ascii="Sylfaen" w:hAnsi="Sylfaen"/>
          <w:lang w:val="ka-GE"/>
        </w:rPr>
        <w:t xml:space="preserve">ქარხნის ცენტრალური შესასვლელის </w:t>
      </w:r>
      <w:r w:rsidR="00E76549">
        <w:rPr>
          <w:rFonts w:ascii="Sylfaen" w:hAnsi="Sylfaen"/>
          <w:lang w:val="ka-GE"/>
        </w:rPr>
        <w:t>და</w:t>
      </w:r>
      <w:r w:rsidR="00187FBD" w:rsidRPr="00187FBD">
        <w:rPr>
          <w:rFonts w:ascii="Sylfaen" w:hAnsi="Sylfaen"/>
          <w:lang w:val="ka-GE"/>
        </w:rPr>
        <w:t xml:space="preserve"> მიმდებარე</w:t>
      </w:r>
      <w:r w:rsidRPr="00187FBD">
        <w:rPr>
          <w:rFonts w:ascii="Sylfaen" w:hAnsi="Sylfaen"/>
          <w:lang w:val="ka-GE"/>
        </w:rPr>
        <w:t xml:space="preserve"> ტერიტორიის კეთილმოწყობა</w:t>
      </w:r>
      <w:r w:rsidR="004F7096">
        <w:rPr>
          <w:rFonts w:ascii="Sylfaen" w:hAnsi="Sylfaen"/>
        </w:rPr>
        <w:t xml:space="preserve">, </w:t>
      </w:r>
      <w:r w:rsidR="004F7096" w:rsidRPr="00187FBD">
        <w:rPr>
          <w:rFonts w:ascii="Sylfaen" w:hAnsi="Sylfaen"/>
          <w:lang w:val="ka-GE"/>
        </w:rPr>
        <w:t>საწარმოს საჭიროებისა და სპეციფიკის გათვალისწინებით</w:t>
      </w:r>
      <w:r w:rsidR="00187FBD" w:rsidRPr="00187FBD">
        <w:rPr>
          <w:rFonts w:ascii="Sylfaen" w:hAnsi="Sylfaen"/>
          <w:lang w:val="ka-GE"/>
        </w:rPr>
        <w:t>;</w:t>
      </w:r>
    </w:p>
    <w:p w14:paraId="2E02B871" w14:textId="21894D75" w:rsidR="003734FB" w:rsidRPr="00187FBD" w:rsidRDefault="003734FB" w:rsidP="00793F98">
      <w:pPr>
        <w:pStyle w:val="ListParagraph"/>
        <w:numPr>
          <w:ilvl w:val="0"/>
          <w:numId w:val="14"/>
        </w:numPr>
        <w:spacing w:after="0"/>
        <w:ind w:left="360" w:right="11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ქარხნის დამაარსებლის მემორიალის განახლება/მოდერნიზაცია;</w:t>
      </w:r>
    </w:p>
    <w:p w14:paraId="7DBD1CB4" w14:textId="6D28521E" w:rsidR="00E47797" w:rsidRPr="00187FBD" w:rsidRDefault="007C7DD3" w:rsidP="00793F98">
      <w:pPr>
        <w:pStyle w:val="ListParagraph"/>
        <w:numPr>
          <w:ilvl w:val="0"/>
          <w:numId w:val="14"/>
        </w:numPr>
        <w:spacing w:after="0"/>
        <w:ind w:left="360" w:right="111"/>
        <w:jc w:val="both"/>
        <w:rPr>
          <w:rFonts w:ascii="Sylfaen" w:hAnsi="Sylfaen"/>
          <w:lang w:val="ka-GE"/>
        </w:rPr>
      </w:pPr>
      <w:r w:rsidRPr="00187FBD">
        <w:rPr>
          <w:rFonts w:ascii="Sylfaen" w:hAnsi="Sylfaen"/>
          <w:lang w:val="ka-GE"/>
        </w:rPr>
        <w:t>რეკრეაციული ზონ</w:t>
      </w:r>
      <w:r w:rsidR="003734FB">
        <w:rPr>
          <w:rFonts w:ascii="Sylfaen" w:hAnsi="Sylfaen"/>
          <w:lang w:val="ka-GE"/>
        </w:rPr>
        <w:t>ებ</w:t>
      </w:r>
      <w:r w:rsidRPr="00187FBD">
        <w:rPr>
          <w:rFonts w:ascii="Sylfaen" w:hAnsi="Sylfaen"/>
          <w:lang w:val="ka-GE"/>
        </w:rPr>
        <w:t xml:space="preserve">ის მოწყობა. </w:t>
      </w:r>
    </w:p>
    <w:p w14:paraId="5B0324FE" w14:textId="77777777" w:rsidR="00E47797" w:rsidRDefault="00E47797" w:rsidP="00793F98">
      <w:pPr>
        <w:spacing w:after="0"/>
        <w:ind w:right="111"/>
        <w:jc w:val="both"/>
        <w:rPr>
          <w:rFonts w:ascii="Sylfaen" w:hAnsi="Sylfaen"/>
          <w:lang w:val="ka-GE"/>
        </w:rPr>
      </w:pPr>
    </w:p>
    <w:p w14:paraId="22AF0B01" w14:textId="766B4101" w:rsidR="00E47797" w:rsidRPr="00985C97" w:rsidRDefault="00EF4434" w:rsidP="00793F98">
      <w:pPr>
        <w:spacing w:after="0"/>
        <w:ind w:right="111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5. </w:t>
      </w:r>
      <w:r w:rsidR="00E47797" w:rsidRPr="00985C97">
        <w:rPr>
          <w:rFonts w:ascii="Sylfaen" w:hAnsi="Sylfaen"/>
          <w:b/>
          <w:lang w:val="ka-GE"/>
        </w:rPr>
        <w:t>კონკურს</w:t>
      </w:r>
      <w:r w:rsidR="009B0C61">
        <w:rPr>
          <w:rFonts w:ascii="Sylfaen" w:hAnsi="Sylfaen"/>
          <w:b/>
          <w:lang w:val="ka-GE"/>
        </w:rPr>
        <w:t>ის ტიპი</w:t>
      </w:r>
      <w:r w:rsidR="00E47797" w:rsidRPr="00985C97">
        <w:rPr>
          <w:rFonts w:ascii="Sylfaen" w:hAnsi="Sylfaen"/>
          <w:b/>
          <w:lang w:val="ka-GE"/>
        </w:rPr>
        <w:t>:</w:t>
      </w:r>
      <w:r w:rsidR="00187FBD">
        <w:rPr>
          <w:rFonts w:ascii="Sylfaen" w:hAnsi="Sylfaen"/>
          <w:b/>
          <w:lang w:val="ka-GE"/>
        </w:rPr>
        <w:t xml:space="preserve"> </w:t>
      </w:r>
      <w:r w:rsidR="00187FBD" w:rsidRPr="00187A6E">
        <w:rPr>
          <w:rFonts w:ascii="Sylfaen" w:hAnsi="Sylfaen"/>
          <w:lang w:val="ka-GE"/>
        </w:rPr>
        <w:t>ღია კონკურსი</w:t>
      </w:r>
    </w:p>
    <w:p w14:paraId="02C79FD7" w14:textId="4FD88831" w:rsidR="00E47797" w:rsidRDefault="00E47797" w:rsidP="00793F98">
      <w:pPr>
        <w:spacing w:after="0"/>
        <w:ind w:right="111"/>
        <w:jc w:val="both"/>
        <w:rPr>
          <w:rFonts w:ascii="Sylfaen" w:hAnsi="Sylfaen"/>
          <w:lang w:val="ka-GE"/>
        </w:rPr>
      </w:pPr>
      <w:r w:rsidRPr="00D007C8">
        <w:rPr>
          <w:rFonts w:ascii="Sylfaen" w:hAnsi="Sylfaen" w:cs="Sylfaen"/>
          <w:lang w:val="ka-GE"/>
        </w:rPr>
        <w:t>კონკურსში მონაწილეობ</w:t>
      </w:r>
      <w:r w:rsidR="00187FBD">
        <w:rPr>
          <w:rFonts w:ascii="Sylfaen" w:hAnsi="Sylfaen" w:cs="Sylfaen"/>
          <w:lang w:val="ka-GE"/>
        </w:rPr>
        <w:t xml:space="preserve">ის მიღება </w:t>
      </w:r>
      <w:r w:rsidRPr="00D007C8">
        <w:rPr>
          <w:rFonts w:ascii="Sylfaen" w:hAnsi="Sylfaen"/>
          <w:lang w:val="ka-GE"/>
        </w:rPr>
        <w:t xml:space="preserve">შეუძლია </w:t>
      </w:r>
      <w:r w:rsidR="00187FBD">
        <w:rPr>
          <w:rFonts w:ascii="Sylfaen" w:hAnsi="Sylfaen"/>
          <w:lang w:val="ka-GE"/>
        </w:rPr>
        <w:t xml:space="preserve">ნებისმიერ </w:t>
      </w:r>
      <w:r w:rsidRPr="00D007C8">
        <w:rPr>
          <w:rFonts w:ascii="Sylfaen" w:hAnsi="Sylfaen"/>
          <w:lang w:val="ka-GE"/>
        </w:rPr>
        <w:t>დაინტერესებულ</w:t>
      </w:r>
      <w:r w:rsidR="00890900">
        <w:rPr>
          <w:rFonts w:ascii="Sylfaen" w:hAnsi="Sylfaen"/>
          <w:lang w:val="ka-GE"/>
        </w:rPr>
        <w:t xml:space="preserve"> </w:t>
      </w:r>
      <w:r w:rsidR="00187FBD">
        <w:rPr>
          <w:rFonts w:ascii="Sylfaen" w:hAnsi="Sylfaen"/>
          <w:lang w:val="ka-GE"/>
        </w:rPr>
        <w:t>მსურველს - როგორც ფიზიკურ</w:t>
      </w:r>
      <w:r w:rsidR="00890900">
        <w:rPr>
          <w:rFonts w:ascii="Sylfaen" w:hAnsi="Sylfaen"/>
          <w:lang w:val="ka-GE"/>
        </w:rPr>
        <w:t>,</w:t>
      </w:r>
      <w:r w:rsidR="00187FBD">
        <w:rPr>
          <w:rFonts w:ascii="Sylfaen" w:hAnsi="Sylfaen"/>
          <w:lang w:val="ka-GE"/>
        </w:rPr>
        <w:t xml:space="preserve"> ასევე იურიდიულ პირს, </w:t>
      </w:r>
      <w:r w:rsidR="00793F98">
        <w:rPr>
          <w:rFonts w:ascii="Sylfaen" w:hAnsi="Sylfaen"/>
          <w:lang w:val="ka-GE"/>
        </w:rPr>
        <w:t xml:space="preserve">რომელსაც </w:t>
      </w:r>
      <w:r w:rsidR="00793F98" w:rsidRPr="00793F98">
        <w:rPr>
          <w:rFonts w:ascii="Sylfaen" w:hAnsi="Sylfaen" w:cs="Sylfaen"/>
          <w:lang w:val="ka-GE"/>
        </w:rPr>
        <w:t>მოეთხოვება საპროექტო დოკუმენტაციის მომზადებაში</w:t>
      </w:r>
      <w:r w:rsidR="00793F98" w:rsidRPr="00793F98">
        <w:rPr>
          <w:rFonts w:ascii="Sylfaen" w:hAnsi="Sylfaen"/>
          <w:lang w:val="ka-GE"/>
        </w:rPr>
        <w:t xml:space="preserve"> შესაბამისი კვალიფიკაცია და გამოცდილება</w:t>
      </w:r>
      <w:r w:rsidR="00793F98">
        <w:rPr>
          <w:rFonts w:ascii="Sylfaen" w:hAnsi="Sylfaen"/>
          <w:lang w:val="ka-GE"/>
        </w:rPr>
        <w:t xml:space="preserve">, </w:t>
      </w:r>
      <w:r w:rsidR="00187FBD">
        <w:rPr>
          <w:rFonts w:ascii="Sylfaen" w:hAnsi="Sylfaen"/>
          <w:lang w:val="ka-GE"/>
        </w:rPr>
        <w:t>რომელიც დააკმაყოფილებს ქვემოთ მოცემულ პირობებს და წარმოადგენს დიზაინის ესკიზს დადგენილ ვადებში და მოთხოვნილი ფორმით</w:t>
      </w:r>
      <w:r w:rsidRPr="00890900">
        <w:rPr>
          <w:rFonts w:ascii="Sylfaen" w:hAnsi="Sylfaen"/>
          <w:lang w:val="ka-GE"/>
        </w:rPr>
        <w:t>.</w:t>
      </w:r>
    </w:p>
    <w:p w14:paraId="363083DA" w14:textId="77777777" w:rsidR="00187A6E" w:rsidRDefault="00187A6E" w:rsidP="00793F98">
      <w:pPr>
        <w:spacing w:after="0"/>
        <w:ind w:right="111"/>
        <w:jc w:val="both"/>
        <w:rPr>
          <w:rFonts w:ascii="Sylfaen" w:hAnsi="Sylfaen"/>
          <w:b/>
          <w:lang w:val="ka-GE"/>
        </w:rPr>
      </w:pPr>
    </w:p>
    <w:p w14:paraId="19911C83" w14:textId="464C44F0" w:rsidR="00187A6E" w:rsidRPr="00985C97" w:rsidRDefault="00EF4434" w:rsidP="00793F98">
      <w:pPr>
        <w:spacing w:after="0"/>
        <w:ind w:right="111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6. </w:t>
      </w:r>
      <w:proofErr w:type="gramStart"/>
      <w:r w:rsidR="00187A6E" w:rsidRPr="00985C97">
        <w:rPr>
          <w:rFonts w:ascii="Sylfaen" w:hAnsi="Sylfaen"/>
          <w:b/>
          <w:lang w:val="ka-GE"/>
        </w:rPr>
        <w:t>კონკურს</w:t>
      </w:r>
      <w:r w:rsidR="00187A6E">
        <w:rPr>
          <w:rFonts w:ascii="Sylfaen" w:hAnsi="Sylfaen"/>
          <w:b/>
          <w:lang w:val="ka-GE"/>
        </w:rPr>
        <w:t>ის</w:t>
      </w:r>
      <w:proofErr w:type="gramEnd"/>
      <w:r w:rsidR="00187A6E">
        <w:rPr>
          <w:rFonts w:ascii="Sylfaen" w:hAnsi="Sylfaen"/>
          <w:b/>
          <w:lang w:val="ka-GE"/>
        </w:rPr>
        <w:t xml:space="preserve"> გამოქვეყნების თარიღი</w:t>
      </w:r>
      <w:r w:rsidR="00187A6E" w:rsidRPr="00985C97">
        <w:rPr>
          <w:rFonts w:ascii="Sylfaen" w:hAnsi="Sylfaen"/>
          <w:b/>
          <w:lang w:val="ka-GE"/>
        </w:rPr>
        <w:t>:</w:t>
      </w:r>
      <w:r w:rsidR="00187A6E">
        <w:rPr>
          <w:rFonts w:ascii="Sylfaen" w:hAnsi="Sylfaen"/>
          <w:b/>
          <w:lang w:val="ka-GE"/>
        </w:rPr>
        <w:t xml:space="preserve"> </w:t>
      </w:r>
      <w:r w:rsidR="00163590" w:rsidRPr="00163590">
        <w:rPr>
          <w:rFonts w:ascii="Sylfaen" w:hAnsi="Sylfaen"/>
          <w:lang w:val="ka-GE"/>
        </w:rPr>
        <w:t>26</w:t>
      </w:r>
      <w:r w:rsidR="00187A6E" w:rsidRPr="00F0695B">
        <w:rPr>
          <w:rFonts w:ascii="Sylfaen" w:hAnsi="Sylfaen"/>
          <w:lang w:val="ka-GE"/>
        </w:rPr>
        <w:t xml:space="preserve"> სექტემბერი 2018 წელი</w:t>
      </w:r>
    </w:p>
    <w:p w14:paraId="3F4BBD0B" w14:textId="77777777" w:rsidR="00E47797" w:rsidRPr="00BE7CB9" w:rsidRDefault="00E47797" w:rsidP="00793F98">
      <w:pPr>
        <w:spacing w:after="0"/>
        <w:ind w:left="360" w:right="111"/>
        <w:jc w:val="both"/>
        <w:rPr>
          <w:rFonts w:ascii="Sylfaen" w:hAnsi="Sylfaen"/>
          <w:lang w:val="ka-GE"/>
        </w:rPr>
      </w:pPr>
    </w:p>
    <w:p w14:paraId="2E76E530" w14:textId="17A4190C" w:rsidR="009B0C61" w:rsidRDefault="00EF4434" w:rsidP="00793F98">
      <w:pPr>
        <w:spacing w:after="0"/>
        <w:ind w:right="111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 xml:space="preserve">7. </w:t>
      </w:r>
      <w:r w:rsidR="009B0C61">
        <w:rPr>
          <w:rFonts w:ascii="Sylfaen" w:hAnsi="Sylfaen" w:cs="Sylfaen"/>
          <w:b/>
          <w:lang w:val="ka-GE"/>
        </w:rPr>
        <w:t>სა</w:t>
      </w:r>
      <w:r w:rsidR="00E47797" w:rsidRPr="00985C97">
        <w:rPr>
          <w:rFonts w:ascii="Sylfaen" w:hAnsi="Sylfaen" w:cs="Sylfaen"/>
          <w:b/>
          <w:lang w:val="ka-GE"/>
        </w:rPr>
        <w:t>კონკურს</w:t>
      </w:r>
      <w:r w:rsidR="009B0C61">
        <w:rPr>
          <w:rFonts w:ascii="Sylfaen" w:hAnsi="Sylfaen" w:cs="Sylfaen"/>
          <w:b/>
          <w:lang w:val="ka-GE"/>
        </w:rPr>
        <w:t xml:space="preserve">ო პირობების აღწერა: </w:t>
      </w:r>
    </w:p>
    <w:p w14:paraId="2BB073ED" w14:textId="1B52FB34" w:rsidR="00187A6E" w:rsidRDefault="00187A6E" w:rsidP="00793F98">
      <w:pPr>
        <w:spacing w:after="0"/>
        <w:ind w:right="111"/>
        <w:jc w:val="both"/>
        <w:rPr>
          <w:rFonts w:ascii="Sylfaen" w:hAnsi="Sylfaen" w:cs="Sylfaen"/>
          <w:lang w:val="ka-GE"/>
        </w:rPr>
      </w:pPr>
      <w:r w:rsidRPr="00187A6E">
        <w:rPr>
          <w:rFonts w:ascii="Sylfaen" w:hAnsi="Sylfaen" w:cs="Sylfaen"/>
          <w:lang w:val="ka-GE"/>
        </w:rPr>
        <w:t>კონკურსანტს მოეთხოვება დიზაინის ესკიზის მომზადებისას გაითვალისწინოს შემდეგი პირობები:</w:t>
      </w:r>
    </w:p>
    <w:p w14:paraId="6C245EE0" w14:textId="45347537" w:rsidR="00E76549" w:rsidRDefault="00E76549" w:rsidP="00793F98">
      <w:pPr>
        <w:pStyle w:val="ListParagraph"/>
        <w:numPr>
          <w:ilvl w:val="0"/>
          <w:numId w:val="16"/>
        </w:numPr>
        <w:spacing w:after="0"/>
        <w:ind w:left="360" w:right="111"/>
        <w:jc w:val="both"/>
        <w:rPr>
          <w:rFonts w:ascii="Sylfaen" w:hAnsi="Sylfaen"/>
          <w:lang w:val="ka-GE"/>
        </w:rPr>
      </w:pPr>
      <w:r w:rsidRPr="004E2D3F">
        <w:rPr>
          <w:rFonts w:ascii="Sylfaen" w:hAnsi="Sylfaen" w:cs="Sylfaen"/>
          <w:lang w:val="ka-GE"/>
        </w:rPr>
        <w:t>ზესტაფონის</w:t>
      </w:r>
      <w:r w:rsidRPr="004E2D3F">
        <w:rPr>
          <w:rFonts w:ascii="Sylfaen" w:hAnsi="Sylfaen"/>
          <w:lang w:val="ka-GE"/>
        </w:rPr>
        <w:t xml:space="preserve"> ფეროშენადნობთა ქარხნის ცენტრალური შესასვლელი</w:t>
      </w:r>
      <w:r w:rsidR="00102B4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,</w:t>
      </w:r>
      <w:r w:rsidRPr="004E2D3F">
        <w:rPr>
          <w:rFonts w:ascii="Sylfaen" w:hAnsi="Sylfaen"/>
          <w:lang w:val="ka-GE"/>
        </w:rPr>
        <w:t xml:space="preserve"> </w:t>
      </w:r>
      <w:r w:rsidR="00102B45">
        <w:rPr>
          <w:rFonts w:ascii="Sylfaen" w:hAnsi="Sylfaen"/>
          <w:lang w:val="ka-GE"/>
        </w:rPr>
        <w:t xml:space="preserve">პროექტი უნდა ითვალისწინებდეს </w:t>
      </w:r>
      <w:r w:rsidRPr="004E2D3F">
        <w:rPr>
          <w:rFonts w:ascii="Sylfaen" w:hAnsi="Sylfaen"/>
          <w:lang w:val="ka-GE"/>
        </w:rPr>
        <w:t>სატვირთო მანქანების მოძრაობის</w:t>
      </w:r>
      <w:r w:rsidR="009F68C6">
        <w:rPr>
          <w:rFonts w:ascii="Sylfaen" w:hAnsi="Sylfaen"/>
          <w:lang w:val="ka-GE"/>
        </w:rPr>
        <w:t xml:space="preserve"> და შემოწმების</w:t>
      </w:r>
      <w:r w:rsidRPr="004E2D3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ინფრასტრუქტურ</w:t>
      </w:r>
      <w:r w:rsidR="00102B45">
        <w:rPr>
          <w:rFonts w:ascii="Sylfaen" w:hAnsi="Sylfaen"/>
          <w:lang w:val="ka-GE"/>
        </w:rPr>
        <w:t>ას</w:t>
      </w:r>
      <w:r>
        <w:rPr>
          <w:rFonts w:ascii="Sylfaen" w:hAnsi="Sylfaen"/>
          <w:lang w:val="ka-GE"/>
        </w:rPr>
        <w:t>;</w:t>
      </w:r>
    </w:p>
    <w:p w14:paraId="3941B7F0" w14:textId="0DAAD220" w:rsidR="006E454D" w:rsidRDefault="009F68C6" w:rsidP="00793F98">
      <w:pPr>
        <w:pStyle w:val="ListParagraph"/>
        <w:numPr>
          <w:ilvl w:val="0"/>
          <w:numId w:val="16"/>
        </w:numPr>
        <w:spacing w:after="0"/>
        <w:ind w:left="360" w:right="11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შესასვლელის მარჯვენა მხარეს გათვალისწინებული უნდა იყოს სატვირთო და მსუბუქი ავტომანქანების, ფეხით მოსიარულე</w:t>
      </w:r>
      <w:r w:rsidR="00DD1874">
        <w:rPr>
          <w:rFonts w:ascii="Sylfaen" w:hAnsi="Sylfaen"/>
          <w:lang w:val="ka-GE"/>
        </w:rPr>
        <w:t>თა</w:t>
      </w:r>
      <w:r>
        <w:rPr>
          <w:rFonts w:ascii="Sylfaen" w:hAnsi="Sylfaen"/>
          <w:lang w:val="ka-GE"/>
        </w:rPr>
        <w:t xml:space="preserve"> </w:t>
      </w:r>
      <w:r w:rsidR="006E454D">
        <w:rPr>
          <w:rFonts w:ascii="Sylfaen" w:hAnsi="Sylfaen"/>
          <w:lang w:val="ka-GE"/>
        </w:rPr>
        <w:t>საკონტროლო-გამშვები პუნქტი</w:t>
      </w:r>
      <w:r>
        <w:rPr>
          <w:rFonts w:ascii="Sylfaen" w:hAnsi="Sylfaen"/>
          <w:lang w:val="ka-GE"/>
        </w:rPr>
        <w:t>;</w:t>
      </w:r>
    </w:p>
    <w:p w14:paraId="4A58A54B" w14:textId="08818917" w:rsidR="00E76549" w:rsidRDefault="00E76549" w:rsidP="00793F98">
      <w:pPr>
        <w:pStyle w:val="ListParagraph"/>
        <w:numPr>
          <w:ilvl w:val="0"/>
          <w:numId w:val="16"/>
        </w:numPr>
        <w:spacing w:after="0"/>
        <w:ind w:left="360" w:right="11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შესასვლელ</w:t>
      </w:r>
      <w:r w:rsidR="009F68C6">
        <w:rPr>
          <w:rFonts w:ascii="Sylfaen" w:hAnsi="Sylfaen"/>
          <w:lang w:val="ka-GE"/>
        </w:rPr>
        <w:t xml:space="preserve">ის მარცხენა მხარეს გათვალისწინებული უნდა იყოს არანაკლებ 100 მ2 ფართობის მსუბუქი კონსტრუქციის ნაგებობა; </w:t>
      </w:r>
    </w:p>
    <w:p w14:paraId="07DCCFC5" w14:textId="558EBCAB" w:rsidR="009F68C6" w:rsidRDefault="009F68C6" w:rsidP="00793F98">
      <w:pPr>
        <w:pStyle w:val="ListParagraph"/>
        <w:numPr>
          <w:ilvl w:val="0"/>
          <w:numId w:val="16"/>
        </w:numPr>
        <w:spacing w:after="0"/>
        <w:ind w:left="360" w:right="11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მემორიალზე არსებული გიორგი ნიკოლაძის პორტრეტი </w:t>
      </w:r>
      <w:r w:rsidR="00DD1874">
        <w:rPr>
          <w:rFonts w:ascii="Sylfaen" w:hAnsi="Sylfaen"/>
          <w:lang w:val="ka-GE"/>
        </w:rPr>
        <w:t xml:space="preserve">უცვლელად უნდა იქნას </w:t>
      </w:r>
      <w:r>
        <w:rPr>
          <w:rFonts w:ascii="Sylfaen" w:hAnsi="Sylfaen"/>
          <w:lang w:val="ka-GE"/>
        </w:rPr>
        <w:t>შენარჩუ</w:t>
      </w:r>
      <w:r w:rsidR="00DD1874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ებული</w:t>
      </w:r>
      <w:r w:rsidR="00DD1874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5C9B635F" w14:textId="7CA2982F" w:rsidR="009F68C6" w:rsidRDefault="009F68C6" w:rsidP="00793F98">
      <w:pPr>
        <w:pStyle w:val="ListParagraph"/>
        <w:numPr>
          <w:ilvl w:val="0"/>
          <w:numId w:val="16"/>
        </w:numPr>
        <w:spacing w:after="0"/>
        <w:ind w:left="360" w:right="11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მემორიალის ტერიტორიაზე განთავსებული ინდუსტრიული ელემენტი - </w:t>
      </w:r>
      <w:r w:rsidR="00AA2AF2">
        <w:rPr>
          <w:rFonts w:ascii="Sylfaen" w:hAnsi="Sylfaen"/>
          <w:lang w:val="ka-GE"/>
        </w:rPr>
        <w:t xml:space="preserve">ლითონის გამოსაშვები </w:t>
      </w:r>
      <w:r w:rsidRPr="00AA2AF2">
        <w:rPr>
          <w:rFonts w:ascii="Sylfaen" w:hAnsi="Sylfaen"/>
          <w:lang w:val="ka-GE"/>
        </w:rPr>
        <w:t>ციცხვი</w:t>
      </w:r>
      <w:r>
        <w:rPr>
          <w:rFonts w:ascii="Sylfaen" w:hAnsi="Sylfaen"/>
          <w:lang w:val="ka-GE"/>
        </w:rPr>
        <w:t xml:space="preserve"> - უნდა იქნას შენარჩუნებული;</w:t>
      </w:r>
    </w:p>
    <w:p w14:paraId="45CA1A11" w14:textId="2D7EAD1D" w:rsidR="00E76549" w:rsidRPr="009F68C6" w:rsidRDefault="009F68C6" w:rsidP="00793F98">
      <w:pPr>
        <w:pStyle w:val="ListParagraph"/>
        <w:numPr>
          <w:ilvl w:val="0"/>
          <w:numId w:val="16"/>
        </w:numPr>
        <w:spacing w:after="0"/>
        <w:ind w:left="360" w:right="111"/>
        <w:jc w:val="both"/>
        <w:rPr>
          <w:rFonts w:ascii="Sylfaen" w:hAnsi="Sylfaen"/>
          <w:lang w:val="ka-GE"/>
        </w:rPr>
      </w:pPr>
      <w:r w:rsidRPr="009F68C6">
        <w:rPr>
          <w:rFonts w:ascii="Sylfaen" w:hAnsi="Sylfaen"/>
          <w:lang w:val="ka-GE"/>
        </w:rPr>
        <w:lastRenderedPageBreak/>
        <w:t>მემორიალის</w:t>
      </w:r>
      <w:r w:rsidR="00E76549" w:rsidRPr="009F68C6">
        <w:rPr>
          <w:rFonts w:ascii="Sylfaen" w:hAnsi="Sylfaen"/>
          <w:lang w:val="ka-GE"/>
        </w:rPr>
        <w:t xml:space="preserve"> მიმდებარე </w:t>
      </w:r>
      <w:r w:rsidRPr="009F68C6">
        <w:rPr>
          <w:rFonts w:ascii="Sylfaen" w:hAnsi="Sylfaen"/>
          <w:lang w:val="ka-GE"/>
        </w:rPr>
        <w:t xml:space="preserve">ტერიტორიაზე </w:t>
      </w:r>
      <w:r w:rsidR="00E76549" w:rsidRPr="009F68C6">
        <w:rPr>
          <w:rFonts w:ascii="Sylfaen" w:hAnsi="Sylfaen"/>
          <w:lang w:val="ka-GE"/>
        </w:rPr>
        <w:t xml:space="preserve">არსებული შადრევნების </w:t>
      </w:r>
      <w:r w:rsidRPr="009F68C6">
        <w:rPr>
          <w:rFonts w:ascii="Sylfaen" w:hAnsi="Sylfaen"/>
          <w:lang w:val="ka-GE"/>
        </w:rPr>
        <w:t>ნაცვლად, გათვალისწინებული უნდა იქნას გამდინარე წყლით გაფორმებული მინიმუმ ერთი ზონა,</w:t>
      </w:r>
      <w:r w:rsidR="00E76549" w:rsidRPr="009F68C6">
        <w:rPr>
          <w:rFonts w:ascii="Sylfaen" w:hAnsi="Sylfaen"/>
          <w:lang w:val="ka-GE"/>
        </w:rPr>
        <w:t xml:space="preserve"> ქანდაკების პოსტამენტის განახლება, ბილიკებისა და გამწვანებების კომპოზიციური სქემ</w:t>
      </w:r>
      <w:r>
        <w:rPr>
          <w:rFonts w:ascii="Sylfaen" w:hAnsi="Sylfaen"/>
          <w:lang w:val="ka-GE"/>
        </w:rPr>
        <w:t>ა</w:t>
      </w:r>
      <w:r w:rsidR="003734FB">
        <w:rPr>
          <w:rFonts w:ascii="Sylfaen" w:hAnsi="Sylfaen"/>
          <w:lang w:val="ka-GE"/>
        </w:rPr>
        <w:t>;</w:t>
      </w:r>
    </w:p>
    <w:p w14:paraId="7556E69F" w14:textId="588D91CD" w:rsidR="00E76549" w:rsidRPr="00561052" w:rsidRDefault="003734FB" w:rsidP="00793F98">
      <w:pPr>
        <w:pStyle w:val="ListParagraph"/>
        <w:numPr>
          <w:ilvl w:val="0"/>
          <w:numId w:val="16"/>
        </w:numPr>
        <w:spacing w:after="0"/>
        <w:ind w:left="360" w:right="11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</w:t>
      </w:r>
      <w:r w:rsidR="00E76549">
        <w:rPr>
          <w:rFonts w:ascii="Sylfaen" w:hAnsi="Sylfaen"/>
          <w:lang w:val="ka-GE"/>
        </w:rPr>
        <w:t xml:space="preserve"> ასევე გათვალისწინებული </w:t>
      </w:r>
      <w:r>
        <w:rPr>
          <w:rFonts w:ascii="Sylfaen" w:hAnsi="Sylfaen"/>
          <w:lang w:val="ka-GE"/>
        </w:rPr>
        <w:t xml:space="preserve">უნდა </w:t>
      </w:r>
      <w:r w:rsidR="00E76549">
        <w:rPr>
          <w:rFonts w:ascii="Sylfaen" w:hAnsi="Sylfaen"/>
          <w:lang w:val="ka-GE"/>
        </w:rPr>
        <w:t xml:space="preserve">იქნას მცირე არქიტექტურული ფორმები, </w:t>
      </w:r>
      <w:r w:rsidR="006E454D">
        <w:rPr>
          <w:rFonts w:ascii="Sylfaen" w:hAnsi="Sylfaen"/>
          <w:lang w:val="ka-GE"/>
        </w:rPr>
        <w:t xml:space="preserve">მსუბუქი კონსტრუქციის არანაკლებ 60 მ2 ფართობის სივრცე </w:t>
      </w:r>
      <w:r w:rsidR="00DD1874">
        <w:rPr>
          <w:rFonts w:ascii="Sylfaen" w:hAnsi="Sylfaen"/>
          <w:lang w:val="ka-GE"/>
        </w:rPr>
        <w:t>-</w:t>
      </w:r>
      <w:r w:rsidR="00E76549">
        <w:rPr>
          <w:rFonts w:ascii="Sylfaen" w:hAnsi="Sylfaen"/>
          <w:lang w:val="ka-GE"/>
        </w:rPr>
        <w:t xml:space="preserve"> კაფე შიდა და გარე დასაჯდომი ადგილებით</w:t>
      </w:r>
      <w:r>
        <w:rPr>
          <w:rFonts w:ascii="Sylfaen" w:hAnsi="Sylfaen"/>
          <w:lang w:val="ka-GE"/>
        </w:rPr>
        <w:t>.</w:t>
      </w:r>
    </w:p>
    <w:p w14:paraId="274D72F7" w14:textId="61403463" w:rsidR="00187A6E" w:rsidRPr="00187A6E" w:rsidRDefault="00187A6E" w:rsidP="00793F98">
      <w:pPr>
        <w:spacing w:after="0"/>
        <w:ind w:right="111"/>
        <w:jc w:val="both"/>
        <w:rPr>
          <w:rFonts w:ascii="Sylfaen" w:hAnsi="Sylfaen" w:cs="Sylfaen"/>
          <w:b/>
          <w:lang w:val="ka-GE"/>
        </w:rPr>
      </w:pPr>
    </w:p>
    <w:p w14:paraId="77269ED1" w14:textId="6DF52AB3" w:rsidR="00187A6E" w:rsidRDefault="00EF4434" w:rsidP="00793F98">
      <w:pPr>
        <w:spacing w:after="0"/>
        <w:ind w:right="111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 xml:space="preserve">8. </w:t>
      </w:r>
      <w:r w:rsidR="006E454D">
        <w:rPr>
          <w:rFonts w:ascii="Sylfaen" w:hAnsi="Sylfaen" w:cs="Sylfaen"/>
          <w:b/>
          <w:lang w:val="ka-GE"/>
        </w:rPr>
        <w:t xml:space="preserve">ესკიზის დიზაინის </w:t>
      </w:r>
      <w:r w:rsidR="00187A6E" w:rsidRPr="00187A6E">
        <w:rPr>
          <w:rFonts w:ascii="Sylfaen" w:hAnsi="Sylfaen" w:cs="Sylfaen"/>
          <w:b/>
          <w:lang w:val="ka-GE"/>
        </w:rPr>
        <w:t xml:space="preserve">ტექნიკური შესრულების </w:t>
      </w:r>
      <w:r w:rsidR="003734FB">
        <w:rPr>
          <w:rFonts w:ascii="Sylfaen" w:hAnsi="Sylfaen" w:cs="Sylfaen"/>
          <w:b/>
          <w:lang w:val="ka-GE"/>
        </w:rPr>
        <w:t xml:space="preserve">და </w:t>
      </w:r>
      <w:r w:rsidR="00181AF8">
        <w:rPr>
          <w:rFonts w:ascii="Sylfaen" w:hAnsi="Sylfaen" w:cs="Sylfaen"/>
          <w:b/>
          <w:lang w:val="ka-GE"/>
        </w:rPr>
        <w:t xml:space="preserve">წარმოდგენის </w:t>
      </w:r>
      <w:r w:rsidR="00187A6E" w:rsidRPr="00187A6E">
        <w:rPr>
          <w:rFonts w:ascii="Sylfaen" w:hAnsi="Sylfaen" w:cs="Sylfaen"/>
          <w:b/>
          <w:lang w:val="ka-GE"/>
        </w:rPr>
        <w:t>მოთხოვნები:</w:t>
      </w:r>
    </w:p>
    <w:p w14:paraId="7A804D43" w14:textId="1A54446D" w:rsidR="003734FB" w:rsidRDefault="003734FB" w:rsidP="00793F98">
      <w:pPr>
        <w:spacing w:after="0"/>
        <w:ind w:right="111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კონკურსანტის მიერ წარმოდგენილი უნდა იყოს:</w:t>
      </w:r>
    </w:p>
    <w:p w14:paraId="4772D1FB" w14:textId="77777777" w:rsidR="003734FB" w:rsidRPr="00D85015" w:rsidRDefault="003734FB" w:rsidP="00793F98">
      <w:pPr>
        <w:pStyle w:val="ListParagraph"/>
        <w:numPr>
          <w:ilvl w:val="0"/>
          <w:numId w:val="15"/>
        </w:numPr>
        <w:spacing w:after="0"/>
        <w:ind w:left="360" w:right="111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საპროექტო გენ-გეგმა 1:</w:t>
      </w:r>
      <w:r w:rsidRPr="000F5A4A">
        <w:rPr>
          <w:rFonts w:ascii="Sylfaen" w:hAnsi="Sylfaen"/>
          <w:lang w:val="ka-GE"/>
        </w:rPr>
        <w:t>500</w:t>
      </w:r>
      <w:r>
        <w:rPr>
          <w:rFonts w:ascii="Sylfaen" w:hAnsi="Sylfaen"/>
          <w:lang w:val="ka-GE"/>
        </w:rPr>
        <w:t xml:space="preserve"> ან 1:200  მასშტაბით (ესკიზურ დონეზე);</w:t>
      </w:r>
    </w:p>
    <w:p w14:paraId="1AEE5EC8" w14:textId="225D25A8" w:rsidR="003734FB" w:rsidRPr="00D85015" w:rsidRDefault="003734FB" w:rsidP="00793F98">
      <w:pPr>
        <w:pStyle w:val="ListParagraph"/>
        <w:numPr>
          <w:ilvl w:val="0"/>
          <w:numId w:val="15"/>
        </w:numPr>
        <w:spacing w:after="0"/>
        <w:ind w:left="360" w:right="111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საპროექტო ტერიტორიის ვიზუალიზაცია მინიმუმ 4 ხედით (რენდერის სახით);</w:t>
      </w:r>
    </w:p>
    <w:p w14:paraId="45B6D4E8" w14:textId="77777777" w:rsidR="003734FB" w:rsidRPr="00D85015" w:rsidRDefault="003734FB" w:rsidP="00793F98">
      <w:pPr>
        <w:pStyle w:val="ListParagraph"/>
        <w:numPr>
          <w:ilvl w:val="0"/>
          <w:numId w:val="15"/>
        </w:numPr>
        <w:spacing w:after="0"/>
        <w:ind w:left="360" w:right="111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საპროექტო ტერიტორიის ფოტომონტაჟი მინიმუმ 2 ხედით;</w:t>
      </w:r>
    </w:p>
    <w:p w14:paraId="52AB1EE7" w14:textId="2149E8D6" w:rsidR="00187A6E" w:rsidRPr="00370155" w:rsidRDefault="00187A6E" w:rsidP="00793F98">
      <w:pPr>
        <w:pStyle w:val="ListParagraph"/>
        <w:numPr>
          <w:ilvl w:val="0"/>
          <w:numId w:val="15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370155">
        <w:rPr>
          <w:rFonts w:ascii="Sylfaen" w:hAnsi="Sylfaen" w:cs="Sylfaen"/>
          <w:lang w:val="ka-GE"/>
        </w:rPr>
        <w:t xml:space="preserve">საკონკურსო ესკიზი უნდა შესრულდეს </w:t>
      </w:r>
      <w:r w:rsidRPr="006E454D">
        <w:rPr>
          <w:rFonts w:ascii="Sylfaen" w:hAnsi="Sylfaen" w:cs="Sylfaen"/>
        </w:rPr>
        <w:t>A1</w:t>
      </w:r>
      <w:r w:rsidRPr="00370155">
        <w:rPr>
          <w:rFonts w:ascii="Sylfaen" w:hAnsi="Sylfaen" w:cs="Sylfaen"/>
          <w:lang w:val="ka-GE"/>
        </w:rPr>
        <w:t xml:space="preserve"> ფორმატზე, რომლის წარმოდგენა </w:t>
      </w:r>
      <w:r w:rsidRPr="00A72997">
        <w:rPr>
          <w:rFonts w:ascii="Sylfaen" w:hAnsi="Sylfaen" w:cs="Sylfaen"/>
          <w:lang w:val="ka-GE"/>
        </w:rPr>
        <w:t>სავალდებულოა</w:t>
      </w:r>
      <w:r w:rsidR="006610BE" w:rsidRPr="00A72997">
        <w:rPr>
          <w:rFonts w:ascii="Sylfaen" w:hAnsi="Sylfaen" w:cs="Sylfaen"/>
          <w:lang w:val="ka-GE"/>
        </w:rPr>
        <w:t xml:space="preserve"> </w:t>
      </w:r>
      <w:r w:rsidR="00370155" w:rsidRPr="00A72997">
        <w:rPr>
          <w:rFonts w:ascii="Sylfaen" w:hAnsi="Sylfaen" w:cs="Sylfaen"/>
          <w:lang w:val="ka-GE"/>
        </w:rPr>
        <w:t>ქაღალდზე</w:t>
      </w:r>
      <w:r w:rsidR="00370155" w:rsidRPr="00370155">
        <w:rPr>
          <w:rFonts w:ascii="Sylfaen" w:hAnsi="Sylfaen" w:cs="Sylfaen"/>
          <w:lang w:val="ka-GE"/>
        </w:rPr>
        <w:t xml:space="preserve"> დაბეჭდილი </w:t>
      </w:r>
      <w:r w:rsidR="004F7096">
        <w:rPr>
          <w:rFonts w:ascii="Sylfaen" w:hAnsi="Sylfaen" w:cs="Sylfaen"/>
          <w:lang w:val="ka-GE"/>
        </w:rPr>
        <w:t xml:space="preserve">და </w:t>
      </w:r>
      <w:r w:rsidR="004F7096" w:rsidRPr="00A72997">
        <w:rPr>
          <w:rFonts w:ascii="Sylfaen" w:hAnsi="Sylfaen" w:cs="Sylfaen"/>
          <w:lang w:val="ka-GE"/>
        </w:rPr>
        <w:t>მყარ მასალაზე გადაკრულ</w:t>
      </w:r>
      <w:r w:rsidR="004F7096">
        <w:rPr>
          <w:rFonts w:ascii="Sylfaen" w:hAnsi="Sylfaen" w:cs="Sylfaen"/>
          <w:lang w:val="ka-GE"/>
        </w:rPr>
        <w:t>ი</w:t>
      </w:r>
      <w:r w:rsidR="004F7096" w:rsidRPr="00A72997">
        <w:rPr>
          <w:rFonts w:ascii="Sylfaen" w:hAnsi="Sylfaen" w:cs="Sylfaen"/>
        </w:rPr>
        <w:t xml:space="preserve"> </w:t>
      </w:r>
      <w:r w:rsidR="00370155" w:rsidRPr="00370155">
        <w:rPr>
          <w:rFonts w:ascii="Sylfaen" w:hAnsi="Sylfaen" w:cs="Sylfaen"/>
          <w:lang w:val="ka-GE"/>
        </w:rPr>
        <w:t>ფორმით;</w:t>
      </w:r>
    </w:p>
    <w:p w14:paraId="778B2F4A" w14:textId="1B1CDE17" w:rsidR="00370155" w:rsidRPr="006610BE" w:rsidRDefault="00370155" w:rsidP="00793F98">
      <w:pPr>
        <w:pStyle w:val="ListParagraph"/>
        <w:numPr>
          <w:ilvl w:val="0"/>
          <w:numId w:val="15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6610BE">
        <w:rPr>
          <w:rFonts w:ascii="Sylfaen" w:hAnsi="Sylfaen" w:cs="Sylfaen"/>
          <w:lang w:val="ka-GE"/>
        </w:rPr>
        <w:t>საკონკურსო ესკიზი</w:t>
      </w:r>
      <w:r w:rsidR="003734FB">
        <w:rPr>
          <w:rFonts w:ascii="Sylfaen" w:hAnsi="Sylfaen" w:cs="Sylfaen"/>
          <w:lang w:val="ka-GE"/>
        </w:rPr>
        <w:t xml:space="preserve"> </w:t>
      </w:r>
      <w:r w:rsidRPr="006610BE">
        <w:rPr>
          <w:rFonts w:ascii="Sylfaen" w:hAnsi="Sylfaen" w:cs="Sylfaen"/>
          <w:lang w:val="ka-GE"/>
        </w:rPr>
        <w:t xml:space="preserve">წარმოდგენა </w:t>
      </w:r>
      <w:r w:rsidR="004F7096">
        <w:rPr>
          <w:rFonts w:ascii="Sylfaen" w:hAnsi="Sylfaen" w:cs="Sylfaen"/>
          <w:lang w:val="ka-GE"/>
        </w:rPr>
        <w:t xml:space="preserve">ასევე </w:t>
      </w:r>
      <w:r w:rsidRPr="006610BE">
        <w:rPr>
          <w:rFonts w:ascii="Sylfaen" w:hAnsi="Sylfaen" w:cs="Sylfaen"/>
          <w:lang w:val="ka-GE"/>
        </w:rPr>
        <w:t>სავალდებულოა ელექტრონულად,</w:t>
      </w:r>
      <w:r w:rsidRPr="006610BE">
        <w:rPr>
          <w:rFonts w:ascii="Sylfaen" w:hAnsi="Sylfaen" w:cs="Sylfaen"/>
        </w:rPr>
        <w:t xml:space="preserve"> </w:t>
      </w:r>
      <w:r w:rsidR="006610BE" w:rsidRPr="006610BE">
        <w:rPr>
          <w:rFonts w:ascii="Sylfaen" w:hAnsi="Sylfaen" w:cs="Sylfaen"/>
        </w:rPr>
        <w:t xml:space="preserve">PDF </w:t>
      </w:r>
      <w:r w:rsidR="006610BE" w:rsidRPr="006610BE">
        <w:rPr>
          <w:rFonts w:ascii="Sylfaen" w:hAnsi="Sylfaen" w:cs="Sylfaen"/>
          <w:lang w:val="ka-GE"/>
        </w:rPr>
        <w:t xml:space="preserve">ფორმატში </w:t>
      </w:r>
      <w:r w:rsidR="006610BE" w:rsidRPr="006610BE">
        <w:rPr>
          <w:rFonts w:ascii="Sylfaen" w:hAnsi="Sylfaen" w:cs="Sylfaen"/>
        </w:rPr>
        <w:t>CD</w:t>
      </w:r>
      <w:r w:rsidR="006610BE" w:rsidRPr="006610BE">
        <w:rPr>
          <w:rFonts w:ascii="Sylfaen" w:hAnsi="Sylfaen" w:cs="Sylfaen"/>
          <w:lang w:val="ka-GE"/>
        </w:rPr>
        <w:t>-ზე ჩაწერილი</w:t>
      </w:r>
      <w:r w:rsidR="00D8489C">
        <w:rPr>
          <w:rFonts w:ascii="Sylfaen" w:hAnsi="Sylfaen" w:cs="Sylfaen"/>
        </w:rPr>
        <w:t xml:space="preserve"> </w:t>
      </w:r>
      <w:r w:rsidR="00D8489C">
        <w:rPr>
          <w:rFonts w:ascii="Sylfaen" w:hAnsi="Sylfaen" w:cs="Sylfaen"/>
          <w:lang w:val="ka-GE"/>
        </w:rPr>
        <w:t>ფორმით</w:t>
      </w:r>
      <w:r w:rsidRPr="006610BE">
        <w:rPr>
          <w:rFonts w:ascii="Sylfaen" w:hAnsi="Sylfaen" w:cs="Sylfaen"/>
          <w:lang w:val="ka-GE"/>
        </w:rPr>
        <w:t>;</w:t>
      </w:r>
    </w:p>
    <w:p w14:paraId="0B71A9AE" w14:textId="35D0F71D" w:rsidR="00370155" w:rsidRPr="00370155" w:rsidRDefault="00370155" w:rsidP="00793F98">
      <w:pPr>
        <w:pStyle w:val="ListParagraph"/>
        <w:numPr>
          <w:ilvl w:val="0"/>
          <w:numId w:val="15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370155">
        <w:rPr>
          <w:rFonts w:ascii="Sylfaen" w:hAnsi="Sylfaen" w:cs="Sylfaen"/>
          <w:lang w:val="ka-GE"/>
        </w:rPr>
        <w:t xml:space="preserve">ესკიზს თან უნდა ერთვოდეს პროექტის </w:t>
      </w:r>
      <w:r w:rsidR="003734FB">
        <w:rPr>
          <w:rFonts w:ascii="Sylfaen" w:hAnsi="Sylfaen" w:cs="Sylfaen"/>
          <w:lang w:val="ka-GE"/>
        </w:rPr>
        <w:t>განმარტებითი ბარათი,</w:t>
      </w:r>
      <w:r w:rsidRPr="00370155">
        <w:rPr>
          <w:rFonts w:ascii="Sylfaen" w:hAnsi="Sylfaen" w:cs="Sylfaen"/>
          <w:lang w:val="ka-GE"/>
        </w:rPr>
        <w:t xml:space="preserve"> დიზაინის შ</w:t>
      </w:r>
      <w:r w:rsidR="006E454D">
        <w:rPr>
          <w:rFonts w:ascii="Sylfaen" w:hAnsi="Sylfaen" w:cs="Sylfaen"/>
          <w:lang w:val="ka-GE"/>
        </w:rPr>
        <w:t>ი</w:t>
      </w:r>
      <w:r w:rsidRPr="00370155">
        <w:rPr>
          <w:rFonts w:ascii="Sylfaen" w:hAnsi="Sylfaen" w:cs="Sylfaen"/>
          <w:lang w:val="ka-GE"/>
        </w:rPr>
        <w:t>ნაარსის დეტალური, მკაფიო განმარტებ</w:t>
      </w:r>
      <w:r w:rsidR="003734FB">
        <w:rPr>
          <w:rFonts w:ascii="Sylfaen" w:hAnsi="Sylfaen" w:cs="Sylfaen"/>
          <w:lang w:val="ka-GE"/>
        </w:rPr>
        <w:t>ით</w:t>
      </w:r>
      <w:r w:rsidRPr="00370155">
        <w:rPr>
          <w:rFonts w:ascii="Sylfaen" w:hAnsi="Sylfaen" w:cs="Sylfaen"/>
          <w:lang w:val="ka-GE"/>
        </w:rPr>
        <w:t>;</w:t>
      </w:r>
    </w:p>
    <w:p w14:paraId="3E3E6BD4" w14:textId="53319C93" w:rsidR="00370155" w:rsidRPr="006E454D" w:rsidRDefault="00370155" w:rsidP="00793F98">
      <w:pPr>
        <w:pStyle w:val="ListParagraph"/>
        <w:numPr>
          <w:ilvl w:val="0"/>
          <w:numId w:val="15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6E454D">
        <w:rPr>
          <w:rFonts w:ascii="Sylfaen" w:hAnsi="Sylfaen" w:cs="Sylfaen"/>
          <w:lang w:val="ka-GE"/>
        </w:rPr>
        <w:t xml:space="preserve">ერთ კონკურსანტს შეუძლია წარმოადგინოს </w:t>
      </w:r>
      <w:r w:rsidR="006610BE" w:rsidRPr="006E454D">
        <w:rPr>
          <w:rFonts w:ascii="Sylfaen" w:hAnsi="Sylfaen" w:cs="Sylfaen"/>
          <w:lang w:val="ka-GE"/>
        </w:rPr>
        <w:t>მხოლოდ</w:t>
      </w:r>
      <w:r w:rsidRPr="006E454D">
        <w:rPr>
          <w:rFonts w:ascii="Sylfaen" w:hAnsi="Sylfaen" w:cs="Sylfaen"/>
          <w:lang w:val="ka-GE"/>
        </w:rPr>
        <w:t xml:space="preserve"> </w:t>
      </w:r>
      <w:r w:rsidR="006610BE" w:rsidRPr="006E454D">
        <w:rPr>
          <w:rFonts w:ascii="Sylfaen" w:hAnsi="Sylfaen" w:cs="Sylfaen"/>
          <w:lang w:val="ka-GE"/>
        </w:rPr>
        <w:t>ერთი</w:t>
      </w:r>
      <w:r w:rsidRPr="006E454D">
        <w:rPr>
          <w:rFonts w:ascii="Sylfaen" w:hAnsi="Sylfaen" w:cs="Sylfaen"/>
          <w:lang w:val="ka-GE"/>
        </w:rPr>
        <w:t xml:space="preserve"> ესკიზი;</w:t>
      </w:r>
    </w:p>
    <w:p w14:paraId="5EDBAAFD" w14:textId="69D589A1" w:rsidR="00370155" w:rsidRPr="00370155" w:rsidRDefault="00370155" w:rsidP="00793F98">
      <w:pPr>
        <w:pStyle w:val="ListParagraph"/>
        <w:numPr>
          <w:ilvl w:val="0"/>
          <w:numId w:val="15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370155">
        <w:rPr>
          <w:rFonts w:ascii="Sylfaen" w:hAnsi="Sylfaen" w:cs="Sylfaen"/>
          <w:lang w:val="ka-GE"/>
        </w:rPr>
        <w:t>კონკურსანტის მიერ წარმოდგენილი უნდა იქნას ქონებრივად და უფლებრივად უნაკლო ესკიზი/ები, არცერთ მესამე პირს არ უნდა გააჩნდეს ქონებრივი, უფლებრივი ან ინტელექტუალური საკუთრების მოთხოვნები კონკურსანტის მიერ წარმოდგენილი ესკიზის/ების მიმართ.</w:t>
      </w:r>
    </w:p>
    <w:p w14:paraId="214FA9E5" w14:textId="77777777" w:rsidR="00370155" w:rsidRPr="00370155" w:rsidRDefault="00370155" w:rsidP="00793F98">
      <w:pPr>
        <w:spacing w:after="0"/>
        <w:ind w:right="111"/>
        <w:jc w:val="both"/>
        <w:rPr>
          <w:rFonts w:ascii="Sylfaen" w:hAnsi="Sylfaen" w:cs="Sylfaen"/>
          <w:lang w:val="ka-GE"/>
        </w:rPr>
      </w:pPr>
    </w:p>
    <w:p w14:paraId="12DD8206" w14:textId="3765B37E" w:rsidR="009B0C61" w:rsidRDefault="00EF4434" w:rsidP="00793F98">
      <w:pPr>
        <w:spacing w:after="0"/>
        <w:ind w:right="111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 xml:space="preserve">9. </w:t>
      </w:r>
      <w:r w:rsidR="009B0C61">
        <w:rPr>
          <w:rFonts w:ascii="Sylfaen" w:hAnsi="Sylfaen" w:cs="Sylfaen"/>
          <w:b/>
          <w:lang w:val="ka-GE"/>
        </w:rPr>
        <w:t>საკონკურსი ესკიზების წარმოდგენის ფორმა და ვადა:</w:t>
      </w:r>
    </w:p>
    <w:p w14:paraId="12DD18D1" w14:textId="18799E70" w:rsidR="00F0695B" w:rsidRPr="009C003E" w:rsidRDefault="000E3B7E" w:rsidP="00793F98">
      <w:pPr>
        <w:pStyle w:val="ListParagraph"/>
        <w:numPr>
          <w:ilvl w:val="0"/>
          <w:numId w:val="17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9C003E">
        <w:rPr>
          <w:rFonts w:ascii="Sylfaen" w:hAnsi="Sylfaen" w:cs="Sylfaen"/>
          <w:lang w:val="ka-GE"/>
        </w:rPr>
        <w:t>კონკურსანტმა საკონკურსო მასალა უნდა წარმოადგინოს თანდართული ფორმის (დანართი N1</w:t>
      </w:r>
      <w:r w:rsidR="00E17DB7" w:rsidRPr="009C003E">
        <w:rPr>
          <w:rFonts w:ascii="Sylfaen" w:hAnsi="Sylfaen" w:cs="Sylfaen"/>
          <w:lang w:val="ka-GE"/>
        </w:rPr>
        <w:t>) განაცხადთან ერთად;</w:t>
      </w:r>
    </w:p>
    <w:p w14:paraId="0CBFF919" w14:textId="7C21247A" w:rsidR="00E17DB7" w:rsidRPr="009C003E" w:rsidRDefault="00E17DB7" w:rsidP="00793F98">
      <w:pPr>
        <w:pStyle w:val="ListParagraph"/>
        <w:numPr>
          <w:ilvl w:val="0"/>
          <w:numId w:val="17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9C003E">
        <w:rPr>
          <w:rFonts w:ascii="Sylfaen" w:hAnsi="Sylfaen" w:cs="Sylfaen"/>
          <w:lang w:val="ka-GE"/>
        </w:rPr>
        <w:t>კონკურსანტმა განაცხადი და ესკიზი/ები (დაბეჭდილი და ელექტრონული ფორმით</w:t>
      </w:r>
      <w:r w:rsidR="009C003E" w:rsidRPr="009C003E">
        <w:rPr>
          <w:rFonts w:ascii="Sylfaen" w:hAnsi="Sylfaen" w:cs="Sylfaen"/>
          <w:lang w:val="ka-GE"/>
        </w:rPr>
        <w:t>) უნდა მოათავსოს დალუქულ კონვერტში;</w:t>
      </w:r>
    </w:p>
    <w:p w14:paraId="5C4EF43D" w14:textId="77777777" w:rsidR="00181AF8" w:rsidRDefault="009C003E" w:rsidP="00793F98">
      <w:pPr>
        <w:pStyle w:val="ListParagraph"/>
        <w:numPr>
          <w:ilvl w:val="0"/>
          <w:numId w:val="17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9C003E">
        <w:rPr>
          <w:rFonts w:ascii="Sylfaen" w:hAnsi="Sylfaen" w:cs="Sylfaen"/>
          <w:lang w:val="ka-GE"/>
        </w:rPr>
        <w:t xml:space="preserve">კონვერტზე მითითებული უნდა იყოს ადრესატი და კონკურსის დასახელება: </w:t>
      </w:r>
    </w:p>
    <w:p w14:paraId="08C54A4F" w14:textId="77777777" w:rsidR="00181AF8" w:rsidRDefault="009C003E" w:rsidP="00793F98">
      <w:pPr>
        <w:pStyle w:val="ListParagraph"/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9C003E">
        <w:rPr>
          <w:rFonts w:ascii="Sylfaen" w:hAnsi="Sylfaen" w:cs="Sylfaen"/>
          <w:lang w:val="ka-GE"/>
        </w:rPr>
        <w:t xml:space="preserve">„შპს „ჯორჯიან მანგანეზი“. ზესტაფონის ფეროშენადნობთა ქარხნის 85 წლის იუბილესთან დაკავშირებით ქარხნის ცენტრალური </w:t>
      </w:r>
      <w:r w:rsidRPr="00A72997">
        <w:rPr>
          <w:rFonts w:ascii="Sylfaen" w:hAnsi="Sylfaen" w:cs="Sylfaen"/>
          <w:lang w:val="ka-GE"/>
        </w:rPr>
        <w:t>შესასვლელის და მიმდებარე სკვერის დიზაინის ესკიზის შესარჩევი კონკურსი</w:t>
      </w:r>
      <w:r w:rsidR="00DA084B" w:rsidRPr="00A72997">
        <w:rPr>
          <w:rFonts w:ascii="Sylfaen" w:hAnsi="Sylfaen" w:cs="Sylfaen"/>
          <w:lang w:val="ka-GE"/>
        </w:rPr>
        <w:t>“</w:t>
      </w:r>
    </w:p>
    <w:p w14:paraId="599539EA" w14:textId="7AB4082C" w:rsidR="00181AF8" w:rsidRDefault="00181AF8" w:rsidP="00793F98">
      <w:pPr>
        <w:pStyle w:val="ListParagraph"/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181AF8">
        <w:rPr>
          <w:rFonts w:ascii="Sylfaen" w:hAnsi="Sylfaen" w:cs="Sylfaen"/>
          <w:b/>
          <w:lang w:val="ka-GE"/>
        </w:rPr>
        <w:t>შენიშვნა (!!!):</w:t>
      </w:r>
      <w:r>
        <w:rPr>
          <w:rFonts w:ascii="Sylfaen" w:hAnsi="Sylfaen" w:cs="Sylfaen"/>
          <w:lang w:val="ka-GE"/>
        </w:rPr>
        <w:t xml:space="preserve"> </w:t>
      </w:r>
      <w:r w:rsidR="00DD1874">
        <w:rPr>
          <w:rFonts w:ascii="Sylfaen" w:hAnsi="Sylfaen" w:cs="Sylfaen"/>
          <w:lang w:val="ka-GE"/>
        </w:rPr>
        <w:t xml:space="preserve">დალუქულ </w:t>
      </w:r>
      <w:r>
        <w:rPr>
          <w:rFonts w:ascii="Sylfaen" w:hAnsi="Sylfaen" w:cs="Sylfaen"/>
          <w:lang w:val="ka-GE"/>
        </w:rPr>
        <w:t>კონვერტზე არ უნდა იყოს მითითებული სხვა არანაირი ინფორმაცია</w:t>
      </w:r>
      <w:r w:rsidR="00DD1874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</w:p>
    <w:p w14:paraId="0A31CEB5" w14:textId="77777777" w:rsidR="00181AF8" w:rsidRDefault="00181AF8" w:rsidP="00793F98">
      <w:pPr>
        <w:spacing w:after="0"/>
        <w:ind w:right="111"/>
        <w:jc w:val="both"/>
        <w:rPr>
          <w:rFonts w:ascii="Sylfaen" w:hAnsi="Sylfaen"/>
          <w:lang w:val="ka-GE"/>
        </w:rPr>
      </w:pPr>
    </w:p>
    <w:p w14:paraId="4C37DCF0" w14:textId="77777777" w:rsidR="00DD1874" w:rsidRDefault="00DD1874" w:rsidP="00793F98">
      <w:pPr>
        <w:spacing w:after="0"/>
        <w:ind w:right="111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 xml:space="preserve">10. </w:t>
      </w:r>
      <w:r>
        <w:rPr>
          <w:rFonts w:ascii="Sylfaen" w:hAnsi="Sylfaen" w:cs="Sylfaen"/>
          <w:b/>
          <w:lang w:val="ka-GE"/>
        </w:rPr>
        <w:t>საკონკურსო ესკიზების განხილვისა და გამარჯვებული ესკიზის გამოვლენის ვადები და პირობები:</w:t>
      </w:r>
    </w:p>
    <w:p w14:paraId="1623BF6D" w14:textId="38580DDD" w:rsidR="00DD1874" w:rsidRPr="00442419" w:rsidRDefault="00DD1874" w:rsidP="00793F98">
      <w:pPr>
        <w:pStyle w:val="ListParagraph"/>
        <w:numPr>
          <w:ilvl w:val="0"/>
          <w:numId w:val="20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A72997">
        <w:rPr>
          <w:rFonts w:ascii="Sylfaen" w:hAnsi="Sylfaen"/>
          <w:lang w:val="ka-GE"/>
        </w:rPr>
        <w:t>ჟიურის  მიერ საკონკურსო მასალის განხილვა იწარმოებს</w:t>
      </w:r>
      <w:r w:rsidRPr="00A72997">
        <w:rPr>
          <w:rFonts w:ascii="Sylfaen" w:hAnsi="Sylfaen"/>
          <w:b/>
          <w:lang w:val="ka-GE"/>
        </w:rPr>
        <w:t xml:space="preserve">  </w:t>
      </w:r>
      <w:r w:rsidRPr="00442419">
        <w:rPr>
          <w:rFonts w:ascii="Sylfaen" w:hAnsi="Sylfaen" w:cs="Sylfaen"/>
          <w:lang w:val="ka-GE"/>
        </w:rPr>
        <w:t xml:space="preserve"> მათი წარმოდგენის ვადის ამოწურვის შემდგომ, მაგრამ არაუგვიანეს 2018 წლის </w:t>
      </w:r>
      <w:r w:rsidR="008E454E">
        <w:rPr>
          <w:rFonts w:ascii="Sylfaen" w:hAnsi="Sylfaen" w:cs="Sylfaen"/>
        </w:rPr>
        <w:t>29</w:t>
      </w:r>
      <w:bookmarkStart w:id="1" w:name="_GoBack"/>
      <w:bookmarkEnd w:id="1"/>
      <w:r w:rsidRPr="00442419">
        <w:rPr>
          <w:rFonts w:ascii="Sylfaen" w:hAnsi="Sylfaen" w:cs="Sylfaen"/>
          <w:lang w:val="ka-GE"/>
        </w:rPr>
        <w:t xml:space="preserve"> ოქტომბრისა;</w:t>
      </w:r>
    </w:p>
    <w:p w14:paraId="74738313" w14:textId="773968E2" w:rsidR="00DD1874" w:rsidRPr="00442419" w:rsidRDefault="00DD1874" w:rsidP="00793F98">
      <w:pPr>
        <w:pStyle w:val="ListParagraph"/>
        <w:numPr>
          <w:ilvl w:val="0"/>
          <w:numId w:val="20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ჟიურის</w:t>
      </w:r>
      <w:r w:rsidRPr="00442419">
        <w:rPr>
          <w:rFonts w:ascii="Sylfaen" w:hAnsi="Sylfaen" w:cs="Sylfaen"/>
          <w:lang w:val="ka-GE"/>
        </w:rPr>
        <w:t xml:space="preserve"> მოთხოვნის შემთხვევაში, კონკურსანტს შესაძლებელია მოეთხოვოს დამატებითი ინფორმაციის წარმოდგენა. ამ შემთხვევაში, მოთხოვნილი ინფორმაცია </w:t>
      </w:r>
      <w:r>
        <w:rPr>
          <w:rFonts w:ascii="Sylfaen" w:hAnsi="Sylfaen" w:cs="Sylfaen"/>
          <w:lang w:val="ka-GE"/>
        </w:rPr>
        <w:t>ჟიურის</w:t>
      </w:r>
      <w:r w:rsidRPr="00442419">
        <w:rPr>
          <w:rFonts w:ascii="Sylfaen" w:hAnsi="Sylfaen" w:cs="Sylfaen"/>
          <w:lang w:val="ka-GE"/>
        </w:rPr>
        <w:t xml:space="preserve"> უნდა მიეწოდოს მოთხოვნიდან არაუგვიანეს 5 (ხუთი) სამუშაო დღისა;</w:t>
      </w:r>
    </w:p>
    <w:p w14:paraId="0E785EE0" w14:textId="77777777" w:rsidR="00DD1874" w:rsidRPr="00442419" w:rsidRDefault="00DD1874" w:rsidP="00793F98">
      <w:pPr>
        <w:pStyle w:val="ListParagraph"/>
        <w:numPr>
          <w:ilvl w:val="0"/>
          <w:numId w:val="20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442419">
        <w:rPr>
          <w:rFonts w:ascii="Sylfaen" w:hAnsi="Sylfaen" w:cs="Sylfaen"/>
          <w:lang w:val="ka-GE"/>
        </w:rPr>
        <w:t>ესკიზების შეფასება მოხდება შემდეგი კრიტერიუმების გათვალისწინებით:</w:t>
      </w:r>
    </w:p>
    <w:p w14:paraId="3ADC6B4D" w14:textId="77777777" w:rsidR="00DD1874" w:rsidRPr="00442419" w:rsidRDefault="00DD1874" w:rsidP="00793F98">
      <w:pPr>
        <w:pStyle w:val="ListParagraph"/>
        <w:numPr>
          <w:ilvl w:val="0"/>
          <w:numId w:val="21"/>
        </w:numPr>
        <w:spacing w:after="0"/>
        <w:ind w:right="111"/>
        <w:jc w:val="both"/>
        <w:rPr>
          <w:rFonts w:ascii="Sylfaen" w:hAnsi="Sylfaen" w:cs="Sylfaen"/>
          <w:lang w:val="ka-GE"/>
        </w:rPr>
      </w:pPr>
      <w:r w:rsidRPr="00442419">
        <w:rPr>
          <w:rFonts w:ascii="Sylfaen" w:hAnsi="Sylfaen" w:cs="Sylfaen"/>
          <w:lang w:val="ka-GE"/>
        </w:rPr>
        <w:t>იდეა;</w:t>
      </w:r>
    </w:p>
    <w:p w14:paraId="350D3E18" w14:textId="77777777" w:rsidR="00DD1874" w:rsidRPr="00442419" w:rsidRDefault="00DD1874" w:rsidP="00793F98">
      <w:pPr>
        <w:pStyle w:val="ListParagraph"/>
        <w:numPr>
          <w:ilvl w:val="0"/>
          <w:numId w:val="21"/>
        </w:numPr>
        <w:spacing w:after="0"/>
        <w:ind w:right="111"/>
        <w:jc w:val="both"/>
        <w:rPr>
          <w:rFonts w:ascii="Sylfaen" w:hAnsi="Sylfaen" w:cs="Sylfaen"/>
          <w:lang w:val="ka-GE"/>
        </w:rPr>
      </w:pPr>
      <w:r w:rsidRPr="00442419">
        <w:rPr>
          <w:rFonts w:ascii="Sylfaen" w:hAnsi="Sylfaen" w:cs="Sylfaen"/>
          <w:lang w:val="ka-GE"/>
        </w:rPr>
        <w:t>დიზაინის შინაარსი;</w:t>
      </w:r>
    </w:p>
    <w:p w14:paraId="5813DF61" w14:textId="77777777" w:rsidR="00DD1874" w:rsidRPr="00442419" w:rsidRDefault="00DD1874" w:rsidP="00793F98">
      <w:pPr>
        <w:pStyle w:val="ListParagraph"/>
        <w:numPr>
          <w:ilvl w:val="0"/>
          <w:numId w:val="21"/>
        </w:numPr>
        <w:spacing w:after="0"/>
        <w:ind w:right="111"/>
        <w:jc w:val="both"/>
        <w:rPr>
          <w:rFonts w:ascii="Sylfaen" w:hAnsi="Sylfaen" w:cs="Sylfaen"/>
          <w:lang w:val="ka-GE"/>
        </w:rPr>
      </w:pPr>
      <w:r w:rsidRPr="00442419">
        <w:rPr>
          <w:rFonts w:ascii="Sylfaen" w:hAnsi="Sylfaen" w:cs="Sylfaen"/>
          <w:lang w:val="ka-GE"/>
        </w:rPr>
        <w:t>კომპოზიციური გადაწყვეტა;</w:t>
      </w:r>
    </w:p>
    <w:p w14:paraId="0D6D8314" w14:textId="77777777" w:rsidR="00DD1874" w:rsidRDefault="00DD1874" w:rsidP="00793F98">
      <w:pPr>
        <w:pStyle w:val="ListParagraph"/>
        <w:numPr>
          <w:ilvl w:val="0"/>
          <w:numId w:val="21"/>
        </w:numPr>
        <w:spacing w:after="0"/>
        <w:ind w:right="111"/>
        <w:jc w:val="both"/>
        <w:rPr>
          <w:rFonts w:ascii="Sylfaen" w:hAnsi="Sylfaen" w:cs="Sylfaen"/>
          <w:lang w:val="ka-GE"/>
        </w:rPr>
      </w:pPr>
      <w:r w:rsidRPr="00442419">
        <w:rPr>
          <w:rFonts w:ascii="Sylfaen" w:hAnsi="Sylfaen" w:cs="Sylfaen"/>
          <w:lang w:val="ka-GE"/>
        </w:rPr>
        <w:t>ესკიზის/ების შესრულების ხარისხი;</w:t>
      </w:r>
    </w:p>
    <w:p w14:paraId="3D4A4CE4" w14:textId="77777777" w:rsidR="00DD1874" w:rsidRDefault="00DD1874" w:rsidP="00793F98">
      <w:pPr>
        <w:pStyle w:val="ListParagraph"/>
        <w:numPr>
          <w:ilvl w:val="0"/>
          <w:numId w:val="21"/>
        </w:numPr>
        <w:spacing w:after="0"/>
        <w:ind w:right="111"/>
        <w:jc w:val="both"/>
        <w:rPr>
          <w:rFonts w:ascii="Sylfaen" w:hAnsi="Sylfaen" w:cs="Sylfaen"/>
          <w:lang w:val="ka-GE"/>
        </w:rPr>
      </w:pPr>
      <w:r w:rsidRPr="00442419">
        <w:rPr>
          <w:rFonts w:ascii="Sylfaen" w:hAnsi="Sylfaen" w:cs="Sylfaen"/>
          <w:lang w:val="ka-GE"/>
        </w:rPr>
        <w:t>კონკურსის მიზანთან შესაბამისობა.</w:t>
      </w:r>
    </w:p>
    <w:p w14:paraId="66748A43" w14:textId="77777777" w:rsidR="00DD1874" w:rsidRDefault="00DD1874" w:rsidP="00793F98">
      <w:pPr>
        <w:pStyle w:val="ListParagraph"/>
        <w:spacing w:after="0"/>
        <w:ind w:right="111"/>
        <w:jc w:val="both"/>
        <w:rPr>
          <w:rFonts w:ascii="Sylfaen" w:hAnsi="Sylfaen" w:cs="Sylfaen"/>
          <w:lang w:val="ka-GE"/>
        </w:rPr>
      </w:pPr>
    </w:p>
    <w:p w14:paraId="1FE91877" w14:textId="5D01C037" w:rsidR="00DD1874" w:rsidRPr="00A72997" w:rsidRDefault="00DD1874" w:rsidP="00793F98">
      <w:pPr>
        <w:spacing w:after="0"/>
        <w:ind w:right="111"/>
        <w:jc w:val="both"/>
        <w:rPr>
          <w:rFonts w:ascii="Sylfaen" w:hAnsi="Sylfaen"/>
          <w:b/>
          <w:lang w:val="ka-GE"/>
        </w:rPr>
      </w:pPr>
      <w:r w:rsidRPr="00A72997">
        <w:rPr>
          <w:rFonts w:ascii="Sylfaen" w:hAnsi="Sylfaen"/>
          <w:b/>
          <w:lang w:val="ka-GE"/>
        </w:rPr>
        <w:lastRenderedPageBreak/>
        <w:t xml:space="preserve">გამარჯვებულის დასახელება მოხდება საზეიმო ვითარებაში, </w:t>
      </w:r>
      <w:r>
        <w:rPr>
          <w:rFonts w:ascii="Sylfaen" w:hAnsi="Sylfaen"/>
          <w:b/>
          <w:lang w:val="ka-GE"/>
        </w:rPr>
        <w:t>შპს „ჯორჯიან მანგანესის“ ზესტაფონის ფეროშენადნობთა ქარხნის 85 წლის იუბილესადმი მიძღვ</w:t>
      </w:r>
      <w:r w:rsidR="00FB4417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>ილ საზეიმო ღონისძიებაზე,</w:t>
      </w:r>
      <w:r w:rsidRPr="00A72997">
        <w:rPr>
          <w:rFonts w:ascii="Sylfaen" w:hAnsi="Sylfaen"/>
          <w:b/>
          <w:lang w:val="ka-GE"/>
        </w:rPr>
        <w:t xml:space="preserve"> 2018 წლის</w:t>
      </w:r>
      <w:r w:rsidRPr="00A7299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30 ოქტომბერს</w:t>
      </w:r>
      <w:r w:rsidRPr="00A72997">
        <w:rPr>
          <w:rFonts w:ascii="Sylfaen" w:hAnsi="Sylfaen"/>
          <w:b/>
          <w:lang w:val="ka-GE"/>
        </w:rPr>
        <w:t>.</w:t>
      </w:r>
    </w:p>
    <w:p w14:paraId="4C5C44D4" w14:textId="77777777" w:rsidR="00DD1874" w:rsidRPr="00A72997" w:rsidRDefault="00DD1874" w:rsidP="00793F98">
      <w:pPr>
        <w:spacing w:after="0"/>
        <w:ind w:right="111"/>
        <w:jc w:val="both"/>
        <w:rPr>
          <w:rFonts w:ascii="Sylfaen" w:hAnsi="Sylfaen"/>
          <w:b/>
          <w:lang w:val="ka-GE"/>
        </w:rPr>
      </w:pPr>
    </w:p>
    <w:p w14:paraId="69E731AD" w14:textId="77777777" w:rsidR="00DD1874" w:rsidRPr="000F5A4A" w:rsidRDefault="00DD1874" w:rsidP="00793F98">
      <w:pPr>
        <w:spacing w:after="0"/>
        <w:ind w:right="111"/>
        <w:jc w:val="both"/>
        <w:rPr>
          <w:rFonts w:ascii="Sylfaen" w:hAnsi="Sylfaen" w:cs="Sylfaen"/>
          <w:b/>
          <w:lang w:val="ka-GE"/>
        </w:rPr>
      </w:pPr>
      <w:r w:rsidRPr="000F5A4A">
        <w:rPr>
          <w:rFonts w:ascii="Sylfaen" w:hAnsi="Sylfaen" w:cs="Sylfaen"/>
          <w:b/>
        </w:rPr>
        <w:t xml:space="preserve">11. </w:t>
      </w:r>
      <w:r w:rsidRPr="000F5A4A">
        <w:rPr>
          <w:rFonts w:ascii="Sylfaen" w:hAnsi="Sylfaen" w:cs="Sylfaen"/>
          <w:b/>
          <w:lang w:val="ka-GE"/>
        </w:rPr>
        <w:t>გამარჯვებული ესკიზისათვის დაწესებული ჯილდოს ოდენობა და ანაზღაურების პირობები:</w:t>
      </w:r>
    </w:p>
    <w:p w14:paraId="6569976E" w14:textId="4C979354" w:rsidR="00DD1874" w:rsidRPr="000F5A4A" w:rsidRDefault="00DD1874" w:rsidP="00793F98">
      <w:pPr>
        <w:pStyle w:val="ListParagraph"/>
        <w:numPr>
          <w:ilvl w:val="0"/>
          <w:numId w:val="23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0F5A4A">
        <w:rPr>
          <w:rFonts w:ascii="Sylfaen" w:hAnsi="Sylfaen" w:cs="Sylfaen"/>
          <w:lang w:val="ka-GE"/>
        </w:rPr>
        <w:t xml:space="preserve">კონკურსში გამარჯვებული დიზაინის ესკიზისათვის დაწესებულია ფულადი ჯილდო </w:t>
      </w:r>
      <w:r w:rsidRPr="00FB4417">
        <w:rPr>
          <w:rFonts w:ascii="Sylfaen" w:hAnsi="Sylfaen" w:cs="Sylfaen"/>
          <w:b/>
          <w:lang w:val="ka-GE"/>
        </w:rPr>
        <w:t>1.000</w:t>
      </w:r>
      <w:r w:rsidRPr="00FB4417">
        <w:rPr>
          <w:rFonts w:ascii="Sylfaen" w:hAnsi="Sylfaen" w:cs="Sylfaen"/>
          <w:lang w:val="ka-GE"/>
        </w:rPr>
        <w:t xml:space="preserve"> </w:t>
      </w:r>
      <w:r w:rsidR="00766D7C" w:rsidRPr="00FB4417">
        <w:rPr>
          <w:rFonts w:ascii="Sylfaen" w:hAnsi="Sylfaen" w:cs="Sylfaen"/>
          <w:lang w:val="ka-GE"/>
        </w:rPr>
        <w:t>(ერთიათასი)</w:t>
      </w:r>
      <w:r w:rsidR="00766D7C">
        <w:rPr>
          <w:rFonts w:ascii="Sylfaen" w:hAnsi="Sylfaen" w:cs="Sylfaen"/>
          <w:color w:val="FF0000"/>
          <w:lang w:val="ka-GE"/>
        </w:rPr>
        <w:t xml:space="preserve"> </w:t>
      </w:r>
      <w:r w:rsidRPr="000F5A4A">
        <w:rPr>
          <w:rFonts w:ascii="Sylfaen" w:hAnsi="Sylfaen" w:cs="Sylfaen"/>
          <w:lang w:val="ka-GE"/>
        </w:rPr>
        <w:t xml:space="preserve">ლარის ოდენობით (კანონმდებლობით გათვალისწინებული გადასახადების </w:t>
      </w:r>
      <w:r>
        <w:rPr>
          <w:rFonts w:ascii="Sylfaen" w:hAnsi="Sylfaen" w:cs="Sylfaen"/>
          <w:lang w:val="ka-GE"/>
        </w:rPr>
        <w:t>გარეშე</w:t>
      </w:r>
      <w:r w:rsidRPr="000F5A4A">
        <w:rPr>
          <w:rFonts w:ascii="Sylfaen" w:hAnsi="Sylfaen" w:cs="Sylfaen"/>
          <w:lang w:val="ka-GE"/>
        </w:rPr>
        <w:t>);</w:t>
      </w:r>
    </w:p>
    <w:p w14:paraId="1EE35225" w14:textId="6DFBE0DE" w:rsidR="00DD1874" w:rsidRDefault="00DD1874" w:rsidP="00793F98">
      <w:pPr>
        <w:pStyle w:val="ListParagraph"/>
        <w:numPr>
          <w:ilvl w:val="0"/>
          <w:numId w:val="23"/>
        </w:numPr>
        <w:spacing w:after="0"/>
        <w:ind w:left="360" w:right="111"/>
        <w:jc w:val="both"/>
        <w:rPr>
          <w:rFonts w:ascii="Sylfaen" w:hAnsi="Sylfaen" w:cs="Sylfaen"/>
          <w:lang w:val="ka-GE"/>
        </w:rPr>
      </w:pPr>
      <w:r w:rsidRPr="000F5A4A">
        <w:rPr>
          <w:rFonts w:ascii="Sylfaen" w:hAnsi="Sylfaen" w:cs="Sylfaen"/>
          <w:lang w:val="ka-GE"/>
        </w:rPr>
        <w:t xml:space="preserve">კონკურსში გამარჯვებული ესკიზის ავტორისათვის ფულადი ჯილდოს ანაზღაურება განხორციელდება მის საბანკო ანგარიშზე ჩარიცხვის წესით, გამარჯვებულ კონკურსანტთან </w:t>
      </w:r>
      <w:r w:rsidRPr="00A72997">
        <w:rPr>
          <w:rFonts w:ascii="Sylfaen" w:hAnsi="Sylfaen" w:cs="Sylfaen"/>
          <w:lang w:val="ka-GE"/>
        </w:rPr>
        <w:t xml:space="preserve">საპროექტო დოკუმენტაციის მომზადების მიზნით </w:t>
      </w:r>
      <w:r w:rsidRPr="000F5A4A">
        <w:rPr>
          <w:rFonts w:ascii="Sylfaen" w:hAnsi="Sylfaen" w:cs="Sylfaen"/>
          <w:lang w:val="ka-GE"/>
        </w:rPr>
        <w:t>ხელშეკრულების გაფორმებიდან 10 (ათი) სამუშაო დღის ვადაში.</w:t>
      </w:r>
    </w:p>
    <w:p w14:paraId="72EE9F4E" w14:textId="77777777" w:rsidR="00766D7C" w:rsidRPr="00766D7C" w:rsidRDefault="00766D7C" w:rsidP="00793F98">
      <w:pPr>
        <w:pStyle w:val="ListParagraph"/>
        <w:spacing w:after="0"/>
        <w:ind w:left="360" w:right="111"/>
        <w:jc w:val="both"/>
        <w:rPr>
          <w:rFonts w:ascii="Sylfaen" w:hAnsi="Sylfaen" w:cs="Sylfaen"/>
        </w:rPr>
      </w:pPr>
    </w:p>
    <w:p w14:paraId="781D8F74" w14:textId="30A8DA45" w:rsidR="00834F45" w:rsidRPr="00AA2AF2" w:rsidRDefault="008878D0" w:rsidP="00834F45">
      <w:pPr>
        <w:spacing w:after="0"/>
        <w:ind w:right="111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>დაინტერესებული პირები, პირობების და მოთხოვნების დასაზუსტებლად, დამატებითი ინფორმაციის მისაღებად და საკონკურსო ობიექტის ადგილზე ვიზიტის დასაორგანიზებლად, და</w:t>
      </w:r>
      <w:r w:rsidR="00834F45">
        <w:rPr>
          <w:rFonts w:ascii="Sylfaen" w:hAnsi="Sylfaen"/>
          <w:lang w:val="ka-GE"/>
        </w:rPr>
        <w:t>გვიკ</w:t>
      </w:r>
      <w:r>
        <w:rPr>
          <w:rFonts w:ascii="Sylfaen" w:hAnsi="Sylfaen"/>
          <w:lang w:val="ka-GE"/>
        </w:rPr>
        <w:t xml:space="preserve">ავშირდით </w:t>
      </w:r>
    </w:p>
    <w:p w14:paraId="2115472F" w14:textId="77777777" w:rsidR="00834F45" w:rsidRDefault="00834F45" w:rsidP="00834F45">
      <w:pPr>
        <w:spacing w:after="0"/>
        <w:ind w:right="111"/>
        <w:jc w:val="both"/>
        <w:rPr>
          <w:rFonts w:ascii="Sylfaen" w:hAnsi="Sylfaen"/>
          <w:color w:val="FF0000"/>
          <w:lang w:val="ka-GE"/>
        </w:rPr>
      </w:pPr>
      <w:r w:rsidRPr="29C7258B">
        <w:rPr>
          <w:rFonts w:ascii="Sylfaen" w:hAnsi="Sylfaen"/>
          <w:lang w:val="ka-GE"/>
        </w:rPr>
        <w:t>ტელ: 577 234580; 577 234597.</w:t>
      </w:r>
    </w:p>
    <w:p w14:paraId="581C57BD" w14:textId="5A89EB87" w:rsidR="008878D0" w:rsidRPr="00834F45" w:rsidRDefault="008878D0" w:rsidP="00834F45">
      <w:pPr>
        <w:spacing w:after="0"/>
        <w:ind w:right="111"/>
        <w:jc w:val="both"/>
        <w:rPr>
          <w:rFonts w:ascii="Sylfaen" w:hAnsi="Sylfaen"/>
        </w:rPr>
      </w:pPr>
      <w:r w:rsidRPr="00834F45">
        <w:rPr>
          <w:rFonts w:ascii="Sylfaen" w:hAnsi="Sylfaen"/>
          <w:lang w:val="ka-GE"/>
        </w:rPr>
        <w:t xml:space="preserve">ელექტრონული ფოსტა: </w:t>
      </w:r>
      <w:r w:rsidR="006F757E" w:rsidRPr="00834F45">
        <w:rPr>
          <w:rStyle w:val="Hyperlink"/>
          <w:rFonts w:ascii="Sylfaen" w:hAnsi="Sylfaen"/>
          <w:color w:val="auto"/>
        </w:rPr>
        <w:t>competition@gm.ge</w:t>
      </w:r>
      <w:r w:rsidRPr="00834F45">
        <w:rPr>
          <w:rFonts w:ascii="Sylfaen" w:hAnsi="Sylfaen"/>
        </w:rPr>
        <w:t xml:space="preserve"> </w:t>
      </w:r>
    </w:p>
    <w:p w14:paraId="181596D0" w14:textId="77777777" w:rsidR="008878D0" w:rsidRDefault="008878D0" w:rsidP="00793F98">
      <w:pPr>
        <w:spacing w:after="0"/>
        <w:ind w:right="111"/>
        <w:jc w:val="both"/>
        <w:rPr>
          <w:rFonts w:ascii="Sylfaen" w:hAnsi="Sylfaen"/>
          <w:lang w:val="ka-GE"/>
        </w:rPr>
      </w:pPr>
    </w:p>
    <w:p w14:paraId="74D8365A" w14:textId="5962DFEC" w:rsidR="00FB4785" w:rsidRDefault="00FB4785" w:rsidP="00793F98">
      <w:pPr>
        <w:spacing w:after="0"/>
        <w:ind w:right="11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საკონკურსო ნამუშევრები</w:t>
      </w:r>
      <w:r w:rsidR="00181AF8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მიიღება იწარმოებს:</w:t>
      </w:r>
    </w:p>
    <w:p w14:paraId="48A43B85" w14:textId="29052BFF" w:rsidR="009C003E" w:rsidRPr="006F757E" w:rsidRDefault="00FB4785" w:rsidP="00793F98">
      <w:pPr>
        <w:spacing w:after="0"/>
        <w:ind w:right="111"/>
        <w:jc w:val="both"/>
        <w:rPr>
          <w:rFonts w:ascii="Sylfaen" w:hAnsi="Sylfaen" w:cs="Sylfaen"/>
          <w:lang w:val="ka-GE"/>
        </w:rPr>
      </w:pPr>
      <w:r w:rsidRPr="00FB4785">
        <w:rPr>
          <w:rFonts w:ascii="Sylfaen" w:hAnsi="Sylfaen"/>
          <w:lang w:val="ka-GE"/>
        </w:rPr>
        <w:t xml:space="preserve">2018 </w:t>
      </w:r>
      <w:r w:rsidRPr="006F757E">
        <w:rPr>
          <w:rFonts w:ascii="Sylfaen" w:hAnsi="Sylfaen"/>
          <w:lang w:val="ka-GE"/>
        </w:rPr>
        <w:t xml:space="preserve">წლის </w:t>
      </w:r>
      <w:r w:rsidR="006F757E" w:rsidRPr="006F757E">
        <w:rPr>
          <w:rFonts w:ascii="Sylfaen" w:hAnsi="Sylfaen"/>
        </w:rPr>
        <w:t xml:space="preserve">27 </w:t>
      </w:r>
      <w:r w:rsidR="006F757E" w:rsidRPr="006F757E">
        <w:rPr>
          <w:rFonts w:ascii="Sylfaen" w:hAnsi="Sylfaen"/>
          <w:lang w:val="ka-GE"/>
        </w:rPr>
        <w:t>სექტემბრის</w:t>
      </w:r>
      <w:r w:rsidRPr="006F757E">
        <w:rPr>
          <w:rFonts w:ascii="Sylfaen" w:hAnsi="Sylfaen"/>
          <w:lang w:val="ka-GE"/>
        </w:rPr>
        <w:t xml:space="preserve"> </w:t>
      </w:r>
      <w:r w:rsidR="006F757E" w:rsidRPr="006F757E">
        <w:rPr>
          <w:rFonts w:ascii="Sylfaen" w:hAnsi="Sylfaen"/>
          <w:lang w:val="ka-GE"/>
        </w:rPr>
        <w:t>10</w:t>
      </w:r>
      <w:r w:rsidRPr="006F757E">
        <w:rPr>
          <w:rFonts w:ascii="Sylfaen" w:hAnsi="Sylfaen"/>
          <w:lang w:val="ka-GE"/>
        </w:rPr>
        <w:t xml:space="preserve">.00 საათიდან -  2018 წლის </w:t>
      </w:r>
      <w:r w:rsidR="00AA2AF2" w:rsidRPr="006F757E">
        <w:rPr>
          <w:rFonts w:ascii="Sylfaen" w:hAnsi="Sylfaen"/>
          <w:lang w:val="ka-GE"/>
        </w:rPr>
        <w:t>20</w:t>
      </w:r>
      <w:r w:rsidRPr="006F757E">
        <w:rPr>
          <w:rFonts w:ascii="Sylfaen" w:hAnsi="Sylfaen"/>
          <w:lang w:val="ka-GE"/>
        </w:rPr>
        <w:t xml:space="preserve"> ოქტომბრის 18.00 საათამდე,</w:t>
      </w:r>
      <w:r w:rsidR="009C003E" w:rsidRPr="006F757E">
        <w:rPr>
          <w:rFonts w:ascii="Sylfaen" w:hAnsi="Sylfaen" w:cs="Sylfaen"/>
          <w:lang w:val="ka-GE"/>
        </w:rPr>
        <w:t xml:space="preserve"> სამუშაო დღეებში, შემდეგ მისამართებზე:</w:t>
      </w:r>
    </w:p>
    <w:p w14:paraId="5B7201A8" w14:textId="1C343EE9" w:rsidR="009C003E" w:rsidRPr="006F757E" w:rsidRDefault="009C003E" w:rsidP="00793F98">
      <w:pPr>
        <w:pStyle w:val="ListParagraph"/>
        <w:numPr>
          <w:ilvl w:val="0"/>
          <w:numId w:val="18"/>
        </w:numPr>
        <w:spacing w:after="0"/>
        <w:ind w:right="111"/>
        <w:jc w:val="both"/>
        <w:rPr>
          <w:rFonts w:ascii="Sylfaen" w:hAnsi="Sylfaen" w:cs="Sylfaen"/>
          <w:lang w:val="ka-GE"/>
        </w:rPr>
      </w:pPr>
      <w:r w:rsidRPr="006F757E">
        <w:rPr>
          <w:rFonts w:ascii="Sylfaen" w:hAnsi="Sylfaen" w:cs="Sylfaen"/>
          <w:lang w:val="ka-GE"/>
        </w:rPr>
        <w:t>ქ. ზესტაფონი, საქარხნოს ქ. N9; შპს „ჯორჯიან მანგანეზის“ ცენტრალური კანცელარია; 09.00 საათიდან 18.00 საათამდე;</w:t>
      </w:r>
    </w:p>
    <w:p w14:paraId="1B5E43D1" w14:textId="4F7C6C0D" w:rsidR="009C003E" w:rsidRPr="00834F45" w:rsidRDefault="009C003E" w:rsidP="00AB1DA8">
      <w:pPr>
        <w:pStyle w:val="ListParagraph"/>
        <w:numPr>
          <w:ilvl w:val="0"/>
          <w:numId w:val="18"/>
        </w:numPr>
        <w:spacing w:after="0"/>
        <w:ind w:right="111"/>
        <w:jc w:val="both"/>
        <w:rPr>
          <w:rFonts w:ascii="Sylfaen" w:hAnsi="Sylfaen" w:cs="Sylfaen"/>
          <w:lang w:val="ka-GE"/>
        </w:rPr>
      </w:pPr>
      <w:r w:rsidRPr="00834F45">
        <w:rPr>
          <w:rFonts w:ascii="Sylfaen" w:hAnsi="Sylfaen" w:cs="Sylfaen"/>
          <w:lang w:val="ka-GE"/>
        </w:rPr>
        <w:t>ქ. თბილისი, ალექსიძის ქ. N12; ბიზნეს ცენტრი</w:t>
      </w:r>
      <w:r w:rsidR="00080BE8" w:rsidRPr="00834F45">
        <w:rPr>
          <w:rFonts w:ascii="Sylfaen" w:hAnsi="Sylfaen" w:cs="Sylfaen"/>
          <w:lang w:val="ka-GE"/>
        </w:rPr>
        <w:t xml:space="preserve"> „ქინგ დევიდი“</w:t>
      </w:r>
      <w:r w:rsidRPr="00834F45">
        <w:rPr>
          <w:rFonts w:ascii="Sylfaen" w:hAnsi="Sylfaen" w:cs="Sylfaen"/>
          <w:lang w:val="ka-GE"/>
        </w:rPr>
        <w:t>; მე-8 სართული</w:t>
      </w:r>
      <w:r w:rsidR="00834F45" w:rsidRPr="00834F45">
        <w:rPr>
          <w:rFonts w:ascii="Sylfaen" w:hAnsi="Sylfaen" w:cs="Sylfaen"/>
          <w:lang w:val="ka-GE"/>
        </w:rPr>
        <w:t>; 10.00 საათიდან 19.00 საათამდე</w:t>
      </w:r>
      <w:r w:rsidRPr="00834F45">
        <w:rPr>
          <w:rFonts w:ascii="Sylfaen" w:hAnsi="Sylfaen" w:cs="Sylfaen"/>
          <w:lang w:val="ka-GE"/>
        </w:rPr>
        <w:t>.</w:t>
      </w:r>
    </w:p>
    <w:p w14:paraId="00F5D2F1" w14:textId="77777777" w:rsidR="009C003E" w:rsidRPr="009C003E" w:rsidRDefault="009C003E" w:rsidP="00793F98">
      <w:pPr>
        <w:spacing w:after="0"/>
        <w:ind w:right="111"/>
        <w:jc w:val="both"/>
        <w:rPr>
          <w:rFonts w:ascii="Sylfaen" w:hAnsi="Sylfaen" w:cs="Sylfaen"/>
          <w:lang w:val="ka-GE"/>
        </w:rPr>
      </w:pPr>
    </w:p>
    <w:p w14:paraId="4E70FD9D" w14:textId="77777777" w:rsidR="00FB20C9" w:rsidRDefault="00FB20C9" w:rsidP="00793F98">
      <w:pPr>
        <w:spacing w:after="0"/>
        <w:ind w:right="111"/>
        <w:jc w:val="both"/>
        <w:rPr>
          <w:rFonts w:ascii="Sylfaen" w:hAnsi="Sylfaen" w:cs="Sylfaen"/>
          <w:b/>
          <w:lang w:val="ka-GE"/>
        </w:rPr>
      </w:pPr>
    </w:p>
    <w:p w14:paraId="64CA9FAC" w14:textId="4DB00CFC" w:rsidR="00335AFB" w:rsidRPr="00335AFB" w:rsidRDefault="00FB4417" w:rsidP="00793F98">
      <w:pPr>
        <w:spacing w:after="0"/>
        <w:ind w:right="111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დაინტერესებულის პირებისათვის</w:t>
      </w:r>
      <w:r w:rsidR="00AA2AF2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შესაძლებელია შემდეგი მასალის მიწოდება:</w:t>
      </w:r>
    </w:p>
    <w:p w14:paraId="53EA86D8" w14:textId="00EB074C" w:rsidR="005A0EBB" w:rsidRPr="006F757E" w:rsidRDefault="00335AFB" w:rsidP="00793F98">
      <w:pPr>
        <w:pStyle w:val="ListParagraph"/>
        <w:numPr>
          <w:ilvl w:val="0"/>
          <w:numId w:val="24"/>
        </w:numPr>
        <w:spacing w:after="0"/>
        <w:ind w:right="111"/>
        <w:jc w:val="both"/>
        <w:rPr>
          <w:rFonts w:ascii="Sylfaen" w:hAnsi="Sylfaen"/>
          <w:lang w:val="ka-GE"/>
        </w:rPr>
      </w:pPr>
      <w:r w:rsidRPr="006F757E">
        <w:rPr>
          <w:rFonts w:ascii="Sylfaen" w:hAnsi="Sylfaen"/>
          <w:lang w:val="ka-GE"/>
        </w:rPr>
        <w:t>საპროექტ</w:t>
      </w:r>
      <w:r w:rsidRPr="006F757E">
        <w:rPr>
          <w:rFonts w:ascii="Sylfaen" w:hAnsi="Sylfaen" w:cs="Sylfaen"/>
          <w:lang w:val="ka-GE"/>
        </w:rPr>
        <w:t>ო</w:t>
      </w:r>
      <w:r w:rsidR="005A0EBB" w:rsidRPr="006F757E">
        <w:rPr>
          <w:rFonts w:ascii="Sylfaen" w:hAnsi="Sylfaen" w:cs="Sylfaen"/>
          <w:lang w:val="ka-GE"/>
        </w:rPr>
        <w:t xml:space="preserve"> ტერიტორიის ტოპოგრაფიული გეგმა</w:t>
      </w:r>
      <w:r w:rsidR="00DC72A0" w:rsidRPr="006F757E">
        <w:rPr>
          <w:rFonts w:ascii="Sylfaen" w:hAnsi="Sylfaen" w:cs="Sylfaen"/>
          <w:lang w:val="ka-GE"/>
        </w:rPr>
        <w:t>,</w:t>
      </w:r>
      <w:r w:rsidR="005A0EBB" w:rsidRPr="006F757E">
        <w:rPr>
          <w:rFonts w:ascii="Sylfaen" w:hAnsi="Sylfaen" w:cs="Sylfaen"/>
          <w:lang w:val="ka-GE"/>
        </w:rPr>
        <w:t xml:space="preserve"> საპროექტო არეალის საზღვრების</w:t>
      </w:r>
      <w:r w:rsidR="00DC72A0" w:rsidRPr="006F757E">
        <w:rPr>
          <w:rFonts w:ascii="Sylfaen" w:hAnsi="Sylfaen" w:cs="Sylfaen"/>
          <w:lang w:val="ka-GE"/>
        </w:rPr>
        <w:t xml:space="preserve"> </w:t>
      </w:r>
      <w:r w:rsidR="00564E77" w:rsidRPr="006F757E">
        <w:rPr>
          <w:rFonts w:ascii="Sylfaen" w:hAnsi="Sylfaen" w:cs="Sylfaen"/>
          <w:lang w:val="ka-GE"/>
        </w:rPr>
        <w:t>ჩვენებით</w:t>
      </w:r>
      <w:r w:rsidR="005A0EBB" w:rsidRPr="006F757E">
        <w:rPr>
          <w:rFonts w:ascii="Sylfaen" w:hAnsi="Sylfaen" w:cs="Sylfaen"/>
          <w:lang w:val="ka-GE"/>
        </w:rPr>
        <w:t>;</w:t>
      </w:r>
    </w:p>
    <w:p w14:paraId="34E11F9C" w14:textId="302C0B0D" w:rsidR="005A0EBB" w:rsidRPr="006F757E" w:rsidRDefault="005A0EBB" w:rsidP="00793F98">
      <w:pPr>
        <w:pStyle w:val="ListParagraph"/>
        <w:numPr>
          <w:ilvl w:val="0"/>
          <w:numId w:val="24"/>
        </w:numPr>
        <w:spacing w:after="0"/>
        <w:ind w:right="111"/>
        <w:jc w:val="both"/>
        <w:rPr>
          <w:rFonts w:ascii="Sylfaen" w:hAnsi="Sylfaen"/>
          <w:lang w:val="ka-GE"/>
        </w:rPr>
      </w:pPr>
      <w:r w:rsidRPr="006F757E">
        <w:rPr>
          <w:rFonts w:ascii="Sylfaen" w:hAnsi="Sylfaen" w:cs="Sylfaen"/>
          <w:lang w:val="ka-GE"/>
        </w:rPr>
        <w:t>საპროექტო ტერიტორიის საზღვრის და რეგისტრირებული მიწის ნაკვეთის ვექტორული</w:t>
      </w:r>
      <w:r w:rsidRPr="006F757E">
        <w:rPr>
          <w:rFonts w:ascii="Sylfaen" w:hAnsi="Sylfaen" w:cs="Sylfaen"/>
        </w:rPr>
        <w:t xml:space="preserve"> </w:t>
      </w:r>
      <w:r w:rsidR="00D85015" w:rsidRPr="006F757E">
        <w:rPr>
          <w:rFonts w:ascii="Sylfaen" w:hAnsi="Sylfaen" w:cs="Sylfaen"/>
          <w:b/>
        </w:rPr>
        <w:t>DVG</w:t>
      </w:r>
      <w:r w:rsidRPr="006F757E">
        <w:rPr>
          <w:rFonts w:ascii="Sylfaen" w:hAnsi="Sylfaen" w:cs="Sylfaen"/>
          <w:b/>
          <w:lang w:val="ka-GE"/>
        </w:rPr>
        <w:t xml:space="preserve"> </w:t>
      </w:r>
      <w:r w:rsidRPr="006F757E">
        <w:rPr>
          <w:rFonts w:ascii="Sylfaen" w:hAnsi="Sylfaen" w:cs="Sylfaen"/>
          <w:lang w:val="ka-GE"/>
        </w:rPr>
        <w:t>ფაილები;</w:t>
      </w:r>
    </w:p>
    <w:p w14:paraId="3C298159" w14:textId="6CDF8437" w:rsidR="00564E77" w:rsidRPr="006F757E" w:rsidRDefault="00564E77" w:rsidP="00793F98">
      <w:pPr>
        <w:pStyle w:val="ListParagraph"/>
        <w:numPr>
          <w:ilvl w:val="0"/>
          <w:numId w:val="24"/>
        </w:numPr>
        <w:spacing w:after="0"/>
        <w:ind w:right="111"/>
        <w:jc w:val="both"/>
        <w:rPr>
          <w:rFonts w:ascii="Sylfaen" w:hAnsi="Sylfaen"/>
          <w:lang w:val="ka-GE"/>
        </w:rPr>
      </w:pPr>
      <w:r w:rsidRPr="006F757E">
        <w:rPr>
          <w:rFonts w:ascii="Sylfaen" w:hAnsi="Sylfaen" w:cs="Sylfaen"/>
          <w:lang w:val="ka-GE"/>
        </w:rPr>
        <w:t>საპროექტო ტერიტორიის ფოტოები</w:t>
      </w:r>
      <w:r w:rsidR="0013143F" w:rsidRPr="006F757E">
        <w:rPr>
          <w:rFonts w:ascii="Sylfaen" w:hAnsi="Sylfaen" w:cs="Sylfaen"/>
          <w:lang w:val="ka-GE"/>
        </w:rPr>
        <w:t>.</w:t>
      </w:r>
    </w:p>
    <w:p w14:paraId="4E4F116A" w14:textId="77777777" w:rsidR="004E2D3F" w:rsidRDefault="004E2D3F" w:rsidP="00793F98">
      <w:pPr>
        <w:spacing w:after="0"/>
        <w:ind w:right="111"/>
        <w:jc w:val="both"/>
        <w:rPr>
          <w:rFonts w:ascii="Sylfaen" w:hAnsi="Sylfaen"/>
          <w:lang w:val="ka-GE"/>
        </w:rPr>
      </w:pPr>
    </w:p>
    <w:p w14:paraId="6721FA75" w14:textId="77777777" w:rsidR="004E2D3F" w:rsidRDefault="004E2D3F" w:rsidP="00793F98">
      <w:pPr>
        <w:spacing w:after="0"/>
        <w:ind w:right="111"/>
        <w:jc w:val="both"/>
        <w:rPr>
          <w:rFonts w:ascii="Sylfaen" w:hAnsi="Sylfaen"/>
          <w:lang w:val="ka-GE"/>
        </w:rPr>
      </w:pPr>
    </w:p>
    <w:bookmarkEnd w:id="0"/>
    <w:p w14:paraId="74F9698C" w14:textId="4B56DFE2" w:rsidR="00F87B07" w:rsidRDefault="00F87B0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5ED7AE34" w14:textId="1342D736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0646EFB0" w14:textId="6A65E7D6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627BDFB8" w14:textId="45429406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26357F86" w14:textId="6D6A0D3F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188B145D" w14:textId="2A98EB9C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47937F83" w14:textId="008F9524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1F5943AC" w14:textId="3E85DCCD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3074761C" w14:textId="7EE3D2DB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051D0EBA" w14:textId="46CAB017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68D236DF" w14:textId="63900504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271D5BE5" w14:textId="2C5B3A2F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42D3D652" w14:textId="53D1D8EF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347C3E2A" w14:textId="4CBAD448" w:rsidR="00FB4417" w:rsidRDefault="00FB4417" w:rsidP="004350E9">
      <w:pPr>
        <w:spacing w:after="0"/>
        <w:ind w:righ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დანართი N1</w:t>
      </w:r>
    </w:p>
    <w:p w14:paraId="366EAB4B" w14:textId="4EAE3915" w:rsidR="00FB4417" w:rsidRDefault="00FB4417" w:rsidP="00DD1874">
      <w:pPr>
        <w:spacing w:after="0"/>
        <w:ind w:right="720"/>
        <w:jc w:val="both"/>
        <w:rPr>
          <w:rFonts w:ascii="Sylfaen" w:hAnsi="Sylfaen"/>
          <w:b/>
          <w:lang w:val="ka-GE"/>
        </w:rPr>
      </w:pPr>
    </w:p>
    <w:p w14:paraId="0CD0B67F" w14:textId="483BDBA9" w:rsidR="00FB4417" w:rsidRDefault="00FB4417" w:rsidP="004350E9">
      <w:pPr>
        <w:spacing w:after="0"/>
        <w:ind w:righ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</w:t>
      </w:r>
      <w:r w:rsidR="004350E9">
        <w:rPr>
          <w:rFonts w:ascii="Sylfaen" w:hAnsi="Sylfaen"/>
          <w:b/>
          <w:lang w:val="ka-GE"/>
        </w:rPr>
        <w:t>ნკურსანტის მიერ წარმოსადგენი განაცხადის ფორმა</w:t>
      </w:r>
    </w:p>
    <w:p w14:paraId="3B66B112" w14:textId="6DA3CEBC" w:rsidR="004350E9" w:rsidRDefault="004350E9" w:rsidP="004350E9">
      <w:pPr>
        <w:spacing w:after="0"/>
        <w:ind w:right="720"/>
        <w:jc w:val="right"/>
        <w:rPr>
          <w:rFonts w:ascii="Sylfaen" w:hAnsi="Sylfaen"/>
          <w:lang w:val="ka-GE"/>
        </w:rPr>
      </w:pPr>
    </w:p>
    <w:p w14:paraId="403F0246" w14:textId="40948EBF" w:rsidR="004350E9" w:rsidRPr="00AA2AF2" w:rsidRDefault="004350E9" w:rsidP="004350E9">
      <w:pPr>
        <w:spacing w:after="0"/>
        <w:ind w:right="720"/>
        <w:jc w:val="right"/>
        <w:rPr>
          <w:rFonts w:ascii="Sylfaen" w:hAnsi="Sylfaen"/>
          <w:b/>
          <w:lang w:val="ka-GE"/>
        </w:rPr>
      </w:pPr>
      <w:r w:rsidRPr="00AA2AF2">
        <w:rPr>
          <w:rFonts w:ascii="Sylfaen" w:hAnsi="Sylfaen"/>
          <w:b/>
          <w:lang w:val="ka-GE"/>
        </w:rPr>
        <w:t>შპს „ჯორჯიან მანგანეზი“-ს</w:t>
      </w:r>
    </w:p>
    <w:p w14:paraId="1E35075C" w14:textId="717C4F34" w:rsidR="004350E9" w:rsidRPr="00AA2AF2" w:rsidRDefault="004350E9" w:rsidP="004350E9">
      <w:pPr>
        <w:spacing w:after="0"/>
        <w:ind w:right="720"/>
        <w:jc w:val="right"/>
        <w:rPr>
          <w:rFonts w:ascii="Sylfaen" w:hAnsi="Sylfaen"/>
          <w:b/>
          <w:lang w:val="ka-GE"/>
        </w:rPr>
      </w:pPr>
      <w:r w:rsidRPr="00AA2AF2">
        <w:rPr>
          <w:rFonts w:ascii="Sylfaen" w:hAnsi="Sylfaen"/>
          <w:b/>
          <w:lang w:val="ka-GE"/>
        </w:rPr>
        <w:t>სპეციალურ მმართველს</w:t>
      </w:r>
    </w:p>
    <w:p w14:paraId="48F768AA" w14:textId="63241CA5" w:rsidR="004350E9" w:rsidRPr="00AA2AF2" w:rsidRDefault="004350E9" w:rsidP="004350E9">
      <w:pPr>
        <w:spacing w:after="0"/>
        <w:ind w:right="720"/>
        <w:jc w:val="right"/>
        <w:rPr>
          <w:rFonts w:ascii="Sylfaen" w:hAnsi="Sylfaen"/>
          <w:b/>
          <w:lang w:val="ka-GE"/>
        </w:rPr>
      </w:pPr>
      <w:r w:rsidRPr="00AA2AF2">
        <w:rPr>
          <w:rFonts w:ascii="Sylfaen" w:hAnsi="Sylfaen"/>
          <w:b/>
          <w:lang w:val="ka-GE"/>
        </w:rPr>
        <w:t>ბატონ ნიკოლოზ ჩიქოვანს</w:t>
      </w:r>
    </w:p>
    <w:p w14:paraId="7B6BC53F" w14:textId="707B03E2" w:rsidR="004350E9" w:rsidRPr="00AA2AF2" w:rsidRDefault="004350E9" w:rsidP="004350E9">
      <w:pPr>
        <w:spacing w:after="0"/>
        <w:ind w:right="720"/>
        <w:jc w:val="right"/>
        <w:rPr>
          <w:rFonts w:ascii="Sylfaen" w:hAnsi="Sylfaen"/>
          <w:b/>
          <w:lang w:val="ka-GE"/>
        </w:rPr>
      </w:pPr>
    </w:p>
    <w:p w14:paraId="3A50FB00" w14:textId="11F2F6C7" w:rsidR="004350E9" w:rsidRPr="00AA2AF2" w:rsidRDefault="004350E9" w:rsidP="004350E9">
      <w:pPr>
        <w:spacing w:after="0"/>
        <w:ind w:right="720"/>
        <w:jc w:val="center"/>
        <w:rPr>
          <w:rFonts w:ascii="Sylfaen" w:hAnsi="Sylfaen"/>
          <w:b/>
          <w:lang w:val="ka-GE"/>
        </w:rPr>
      </w:pPr>
      <w:r w:rsidRPr="00AA2AF2">
        <w:rPr>
          <w:rFonts w:ascii="Sylfaen" w:hAnsi="Sylfaen"/>
          <w:b/>
          <w:lang w:val="ka-GE"/>
        </w:rPr>
        <w:t>გ ა ნ ა ც  ხ ა დ ი</w:t>
      </w:r>
    </w:p>
    <w:p w14:paraId="30F1EFFC" w14:textId="4C905928" w:rsidR="004350E9" w:rsidRPr="00AA2AF2" w:rsidRDefault="004350E9" w:rsidP="004350E9">
      <w:pPr>
        <w:spacing w:after="0"/>
        <w:ind w:right="720"/>
        <w:jc w:val="center"/>
        <w:rPr>
          <w:rFonts w:ascii="Sylfaen" w:hAnsi="Sylfaen"/>
          <w:b/>
          <w:lang w:val="ka-GE"/>
        </w:rPr>
      </w:pPr>
    </w:p>
    <w:p w14:paraId="6BC55DED" w14:textId="555B62C8" w:rsidR="00AA2AF2" w:rsidRPr="00AA2AF2" w:rsidRDefault="00AA2AF2" w:rsidP="00AA2AF2">
      <w:pPr>
        <w:pBdr>
          <w:bottom w:val="single" w:sz="4" w:space="1" w:color="auto"/>
        </w:pBdr>
        <w:spacing w:after="0"/>
        <w:ind w:right="720"/>
        <w:jc w:val="center"/>
        <w:rPr>
          <w:rFonts w:ascii="Sylfaen" w:hAnsi="Sylfaen" w:cs="Sylfaen"/>
          <w:b/>
          <w:lang w:val="ka-GE"/>
        </w:rPr>
      </w:pPr>
      <w:r w:rsidRPr="00AA2AF2">
        <w:rPr>
          <w:rFonts w:ascii="Sylfaen" w:hAnsi="Sylfaen" w:cs="Sylfaen"/>
          <w:b/>
          <w:lang w:val="ka-GE"/>
        </w:rPr>
        <w:t>ზესტაფონის ფეროშენადნობთა ქარხნის 85 წლის იუბილესთან დაკავშირებით ქარხნის ცენტრალური შესასვლელის და მიმდებარე სკვერის დიზაინის ესკიზის შესარჩევ კონკურს</w:t>
      </w:r>
      <w:r>
        <w:rPr>
          <w:rFonts w:ascii="Sylfaen" w:hAnsi="Sylfaen" w:cs="Sylfaen"/>
          <w:b/>
          <w:lang w:val="ka-GE"/>
        </w:rPr>
        <w:t>შ</w:t>
      </w:r>
      <w:r w:rsidRPr="00AA2AF2">
        <w:rPr>
          <w:rFonts w:ascii="Sylfaen" w:hAnsi="Sylfaen" w:cs="Sylfaen"/>
          <w:b/>
          <w:lang w:val="ka-GE"/>
        </w:rPr>
        <w:t xml:space="preserve">ი </w:t>
      </w:r>
      <w:r>
        <w:rPr>
          <w:rFonts w:ascii="Sylfaen" w:hAnsi="Sylfaen" w:cs="Sylfaen"/>
          <w:b/>
          <w:lang w:val="ka-GE"/>
        </w:rPr>
        <w:t>მონაწილეობის თაობაზე</w:t>
      </w:r>
    </w:p>
    <w:p w14:paraId="0C18F568" w14:textId="77777777" w:rsidR="00D85348" w:rsidRDefault="00D85348" w:rsidP="00AA2AF2">
      <w:pPr>
        <w:spacing w:after="0"/>
        <w:ind w:right="720"/>
        <w:rPr>
          <w:rFonts w:ascii="Sylfaen" w:hAnsi="Sylfaen"/>
        </w:rPr>
      </w:pPr>
    </w:p>
    <w:p w14:paraId="595E4E69" w14:textId="2F91EC0A" w:rsidR="004350E9" w:rsidRPr="00D85348" w:rsidRDefault="00D85348" w:rsidP="00AA2AF2">
      <w:pPr>
        <w:spacing w:after="0"/>
        <w:ind w:right="720"/>
        <w:rPr>
          <w:rFonts w:ascii="Sylfaen" w:hAnsi="Sylfaen"/>
          <w:b/>
          <w:lang w:val="ka-GE"/>
        </w:rPr>
      </w:pPr>
      <w:r w:rsidRPr="00D85348">
        <w:rPr>
          <w:rFonts w:ascii="Sylfaen" w:hAnsi="Sylfaen"/>
          <w:b/>
          <w:lang w:val="ka-GE"/>
        </w:rPr>
        <w:t>ივსება ფიზიკური პირის შემთხვევაში: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4"/>
        <w:gridCol w:w="3022"/>
      </w:tblGrid>
      <w:tr w:rsidR="00AA2AF2" w14:paraId="1956038F" w14:textId="77777777" w:rsidTr="00D85348">
        <w:tc>
          <w:tcPr>
            <w:tcW w:w="7578" w:type="dxa"/>
          </w:tcPr>
          <w:p w14:paraId="282EC866" w14:textId="77777777" w:rsidR="00AA2AF2" w:rsidRDefault="00AA2AF2" w:rsidP="00AA2AF2">
            <w:pPr>
              <w:ind w:right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კონკურსანტის სახელი და გვარი:</w:t>
            </w:r>
          </w:p>
          <w:p w14:paraId="50FD5A6E" w14:textId="6C0E651F" w:rsidR="00AA2AF2" w:rsidRDefault="00AA2AF2" w:rsidP="00AA2AF2">
            <w:pPr>
              <w:ind w:right="720"/>
              <w:rPr>
                <w:rFonts w:ascii="Sylfaen" w:hAnsi="Sylfaen"/>
                <w:lang w:val="ka-GE"/>
              </w:rPr>
            </w:pPr>
          </w:p>
        </w:tc>
        <w:tc>
          <w:tcPr>
            <w:tcW w:w="3104" w:type="dxa"/>
          </w:tcPr>
          <w:p w14:paraId="228311FE" w14:textId="77777777" w:rsidR="00AA2AF2" w:rsidRDefault="00AA2AF2" w:rsidP="00AA2AF2">
            <w:pPr>
              <w:ind w:right="720"/>
              <w:rPr>
                <w:rFonts w:ascii="Sylfaen" w:hAnsi="Sylfaen"/>
                <w:lang w:val="ka-GE"/>
              </w:rPr>
            </w:pPr>
          </w:p>
        </w:tc>
      </w:tr>
      <w:tr w:rsidR="00AA2AF2" w14:paraId="2303923F" w14:textId="77777777" w:rsidTr="00D85348">
        <w:tc>
          <w:tcPr>
            <w:tcW w:w="7578" w:type="dxa"/>
          </w:tcPr>
          <w:p w14:paraId="2284CFFC" w14:textId="77777777" w:rsidR="00AA2AF2" w:rsidRDefault="00D85348" w:rsidP="00AA2AF2">
            <w:pPr>
              <w:ind w:right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კონკურსანტის პირადი ნომერი:</w:t>
            </w:r>
          </w:p>
          <w:p w14:paraId="13D346F7" w14:textId="5E133929" w:rsidR="00D85348" w:rsidRDefault="00D85348" w:rsidP="00AA2AF2">
            <w:pPr>
              <w:ind w:right="720"/>
              <w:rPr>
                <w:rFonts w:ascii="Sylfaen" w:hAnsi="Sylfaen"/>
                <w:lang w:val="ka-GE"/>
              </w:rPr>
            </w:pPr>
          </w:p>
        </w:tc>
        <w:tc>
          <w:tcPr>
            <w:tcW w:w="3104" w:type="dxa"/>
          </w:tcPr>
          <w:p w14:paraId="2B56262F" w14:textId="77777777" w:rsidR="00AA2AF2" w:rsidRDefault="00AA2AF2" w:rsidP="00AA2AF2">
            <w:pPr>
              <w:ind w:right="720"/>
              <w:rPr>
                <w:rFonts w:ascii="Sylfaen" w:hAnsi="Sylfaen"/>
                <w:lang w:val="ka-GE"/>
              </w:rPr>
            </w:pPr>
          </w:p>
        </w:tc>
      </w:tr>
      <w:tr w:rsidR="00AA2AF2" w14:paraId="39EBF1C4" w14:textId="77777777" w:rsidTr="00D85348">
        <w:tc>
          <w:tcPr>
            <w:tcW w:w="7578" w:type="dxa"/>
          </w:tcPr>
          <w:p w14:paraId="13AD6844" w14:textId="77777777" w:rsidR="00AA2AF2" w:rsidRDefault="00D85348" w:rsidP="00AA2AF2">
            <w:pPr>
              <w:ind w:right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საცხოვრებელი მისამართი:</w:t>
            </w:r>
          </w:p>
          <w:p w14:paraId="5B0E4510" w14:textId="5C2BB436" w:rsidR="00D85348" w:rsidRDefault="00D85348" w:rsidP="00AA2AF2">
            <w:pPr>
              <w:ind w:right="720"/>
              <w:rPr>
                <w:rFonts w:ascii="Sylfaen" w:hAnsi="Sylfaen"/>
                <w:lang w:val="ka-GE"/>
              </w:rPr>
            </w:pPr>
          </w:p>
        </w:tc>
        <w:tc>
          <w:tcPr>
            <w:tcW w:w="3104" w:type="dxa"/>
          </w:tcPr>
          <w:p w14:paraId="4D7C7045" w14:textId="77777777" w:rsidR="00AA2AF2" w:rsidRDefault="00AA2AF2" w:rsidP="00AA2AF2">
            <w:pPr>
              <w:ind w:right="720"/>
              <w:rPr>
                <w:rFonts w:ascii="Sylfaen" w:hAnsi="Sylfaen"/>
                <w:lang w:val="ka-GE"/>
              </w:rPr>
            </w:pPr>
          </w:p>
        </w:tc>
      </w:tr>
      <w:tr w:rsidR="00D85348" w14:paraId="5A3BC4B3" w14:textId="77777777" w:rsidTr="00D85348">
        <w:tc>
          <w:tcPr>
            <w:tcW w:w="7578" w:type="dxa"/>
          </w:tcPr>
          <w:p w14:paraId="6B58D94B" w14:textId="77777777" w:rsidR="00D85348" w:rsidRDefault="00D85348" w:rsidP="00AA2AF2">
            <w:pPr>
              <w:ind w:right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ტელეფონის ნომერი:</w:t>
            </w:r>
          </w:p>
          <w:p w14:paraId="559F2EDC" w14:textId="7E85BAB6" w:rsidR="00D85348" w:rsidRDefault="00D85348" w:rsidP="00AA2AF2">
            <w:pPr>
              <w:ind w:right="720"/>
              <w:rPr>
                <w:rFonts w:ascii="Sylfaen" w:hAnsi="Sylfaen"/>
                <w:lang w:val="ka-GE"/>
              </w:rPr>
            </w:pPr>
          </w:p>
        </w:tc>
        <w:tc>
          <w:tcPr>
            <w:tcW w:w="3104" w:type="dxa"/>
          </w:tcPr>
          <w:p w14:paraId="56D59180" w14:textId="77777777" w:rsidR="00D85348" w:rsidRDefault="00D85348" w:rsidP="00AA2AF2">
            <w:pPr>
              <w:ind w:right="720"/>
              <w:rPr>
                <w:rFonts w:ascii="Sylfaen" w:hAnsi="Sylfaen"/>
                <w:lang w:val="ka-GE"/>
              </w:rPr>
            </w:pPr>
          </w:p>
        </w:tc>
      </w:tr>
      <w:tr w:rsidR="00D85348" w14:paraId="6675E10E" w14:textId="77777777" w:rsidTr="00D85348">
        <w:tc>
          <w:tcPr>
            <w:tcW w:w="7578" w:type="dxa"/>
          </w:tcPr>
          <w:p w14:paraId="4F0C4FE9" w14:textId="77777777" w:rsidR="00D85348" w:rsidRDefault="00D85348" w:rsidP="00AA2AF2">
            <w:pPr>
              <w:ind w:right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ელექტრონული ფოსტის მისამართი:</w:t>
            </w:r>
          </w:p>
          <w:p w14:paraId="28F87308" w14:textId="4A94F1C8" w:rsidR="00D85348" w:rsidRDefault="00D85348" w:rsidP="00AA2AF2">
            <w:pPr>
              <w:ind w:right="720"/>
              <w:rPr>
                <w:rFonts w:ascii="Sylfaen" w:hAnsi="Sylfaen"/>
                <w:lang w:val="ka-GE"/>
              </w:rPr>
            </w:pPr>
          </w:p>
        </w:tc>
        <w:tc>
          <w:tcPr>
            <w:tcW w:w="3104" w:type="dxa"/>
          </w:tcPr>
          <w:p w14:paraId="5E61BBFE" w14:textId="77777777" w:rsidR="00D85348" w:rsidRDefault="00D85348" w:rsidP="00AA2AF2">
            <w:pPr>
              <w:ind w:right="720"/>
              <w:rPr>
                <w:rFonts w:ascii="Sylfaen" w:hAnsi="Sylfaen"/>
                <w:lang w:val="ka-GE"/>
              </w:rPr>
            </w:pPr>
          </w:p>
        </w:tc>
      </w:tr>
    </w:tbl>
    <w:p w14:paraId="3285AC8D" w14:textId="77777777" w:rsidR="00D85348" w:rsidRPr="00D85348" w:rsidRDefault="00D85348" w:rsidP="00AA2AF2">
      <w:pPr>
        <w:spacing w:after="0"/>
        <w:ind w:right="720"/>
        <w:rPr>
          <w:rFonts w:ascii="Sylfaen" w:hAnsi="Sylfaen"/>
          <w:b/>
          <w:lang w:val="ka-GE"/>
        </w:rPr>
      </w:pPr>
    </w:p>
    <w:p w14:paraId="6F58B148" w14:textId="5EDF1BC6" w:rsidR="00AA2AF2" w:rsidRPr="00D85348" w:rsidRDefault="00D85348" w:rsidP="00AA2AF2">
      <w:pPr>
        <w:spacing w:after="0"/>
        <w:ind w:right="720"/>
        <w:rPr>
          <w:rFonts w:ascii="Sylfaen" w:hAnsi="Sylfaen"/>
          <w:b/>
          <w:lang w:val="ka-GE"/>
        </w:rPr>
      </w:pPr>
      <w:r w:rsidRPr="00D85348">
        <w:rPr>
          <w:rFonts w:ascii="Sylfaen" w:hAnsi="Sylfaen"/>
          <w:b/>
          <w:lang w:val="ka-GE"/>
        </w:rPr>
        <w:t>ივსება იურიდიული პირის შემთხვევაში: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7"/>
        <w:gridCol w:w="3019"/>
      </w:tblGrid>
      <w:tr w:rsidR="00D85348" w14:paraId="608794C4" w14:textId="77777777" w:rsidTr="00BD7A77">
        <w:tc>
          <w:tcPr>
            <w:tcW w:w="7578" w:type="dxa"/>
          </w:tcPr>
          <w:p w14:paraId="1A709134" w14:textId="25697555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იურიდიული პირის დასახელება:</w:t>
            </w:r>
          </w:p>
          <w:p w14:paraId="6B7F2D76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  <w:tc>
          <w:tcPr>
            <w:tcW w:w="3104" w:type="dxa"/>
          </w:tcPr>
          <w:p w14:paraId="09000334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</w:tr>
      <w:tr w:rsidR="00D85348" w14:paraId="71D7577C" w14:textId="77777777" w:rsidTr="00BD7A77">
        <w:tc>
          <w:tcPr>
            <w:tcW w:w="7578" w:type="dxa"/>
          </w:tcPr>
          <w:p w14:paraId="4C6309DB" w14:textId="768B13DE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  <w:p w14:paraId="0E7DEA8E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  <w:tc>
          <w:tcPr>
            <w:tcW w:w="3104" w:type="dxa"/>
          </w:tcPr>
          <w:p w14:paraId="0F9C14D1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</w:tr>
      <w:tr w:rsidR="00D85348" w14:paraId="72AD89E2" w14:textId="77777777" w:rsidTr="00BD7A77">
        <w:tc>
          <w:tcPr>
            <w:tcW w:w="7578" w:type="dxa"/>
          </w:tcPr>
          <w:p w14:paraId="6D442DC6" w14:textId="73C80A30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იურიდიული მისამართი:</w:t>
            </w:r>
          </w:p>
          <w:p w14:paraId="6B9CFD56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  <w:tc>
          <w:tcPr>
            <w:tcW w:w="3104" w:type="dxa"/>
          </w:tcPr>
          <w:p w14:paraId="00AFC88D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</w:tr>
      <w:tr w:rsidR="00D85348" w14:paraId="54AF8250" w14:textId="77777777" w:rsidTr="00BD7A77">
        <w:tc>
          <w:tcPr>
            <w:tcW w:w="7578" w:type="dxa"/>
          </w:tcPr>
          <w:p w14:paraId="1E07B36B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უფლებამოსილი პირის სახელი და გვარი:</w:t>
            </w:r>
          </w:p>
          <w:p w14:paraId="074AAF89" w14:textId="3DFC95B2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  <w:tc>
          <w:tcPr>
            <w:tcW w:w="3104" w:type="dxa"/>
          </w:tcPr>
          <w:p w14:paraId="573CDB22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</w:tr>
      <w:tr w:rsidR="00D85348" w14:paraId="29F2E5F1" w14:textId="77777777" w:rsidTr="00BD7A77">
        <w:tc>
          <w:tcPr>
            <w:tcW w:w="7578" w:type="dxa"/>
          </w:tcPr>
          <w:p w14:paraId="068F99F1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ტელეფონის ნომერი:</w:t>
            </w:r>
          </w:p>
          <w:p w14:paraId="4E1174B6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  <w:tc>
          <w:tcPr>
            <w:tcW w:w="3104" w:type="dxa"/>
          </w:tcPr>
          <w:p w14:paraId="0EB752DF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</w:tr>
      <w:tr w:rsidR="00D85348" w14:paraId="3FF1CD34" w14:textId="77777777" w:rsidTr="00BD7A77">
        <w:tc>
          <w:tcPr>
            <w:tcW w:w="7578" w:type="dxa"/>
          </w:tcPr>
          <w:p w14:paraId="666C197A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ელექტრონული ფოსტის მისამართი:</w:t>
            </w:r>
          </w:p>
          <w:p w14:paraId="5C1A4FBC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  <w:tc>
          <w:tcPr>
            <w:tcW w:w="3104" w:type="dxa"/>
          </w:tcPr>
          <w:p w14:paraId="7871C725" w14:textId="77777777" w:rsidR="00D85348" w:rsidRDefault="00D85348" w:rsidP="00BD7A77">
            <w:pPr>
              <w:ind w:right="720"/>
              <w:rPr>
                <w:rFonts w:ascii="Sylfaen" w:hAnsi="Sylfaen"/>
                <w:lang w:val="ka-GE"/>
              </w:rPr>
            </w:pPr>
          </w:p>
        </w:tc>
      </w:tr>
    </w:tbl>
    <w:p w14:paraId="4D06D6F0" w14:textId="5BA6518E" w:rsidR="00D85348" w:rsidRDefault="00D85348" w:rsidP="00AA2AF2">
      <w:pPr>
        <w:spacing w:after="0"/>
        <w:ind w:right="720"/>
        <w:rPr>
          <w:rFonts w:ascii="Sylfaen" w:hAnsi="Sylfaen"/>
          <w:lang w:val="ka-GE"/>
        </w:rPr>
      </w:pPr>
    </w:p>
    <w:p w14:paraId="16938C68" w14:textId="738CC63A" w:rsidR="00E81F7E" w:rsidRDefault="00E81F7E" w:rsidP="00AA2AF2">
      <w:pPr>
        <w:spacing w:after="0"/>
        <w:ind w:righ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მე, ქვემოთ ხელის მომწერი ინფორმირებული ვარ და ვადასტურებ, რომ ჩემს მიერ შპს „ჯორჯიან მანგანეზში წარმოდგენილი დიზაინის ესკიზი ქონებრივად და უფლებრივად უნაკლოა და ასეთი ნაკლოვანების აღმოჩენის შემთხვევაში, პასუხისმგებლობა მეკისრება მოქმედი კანონმდებლობის შესაბამისად.</w:t>
      </w:r>
    </w:p>
    <w:p w14:paraId="7A9D8B1D" w14:textId="08EED50B" w:rsidR="00E81F7E" w:rsidRDefault="00E81F7E" w:rsidP="00AA2AF2">
      <w:pPr>
        <w:spacing w:after="0"/>
        <w:ind w:right="720"/>
        <w:rPr>
          <w:rFonts w:ascii="Sylfaen" w:hAnsi="Sylfaen"/>
          <w:lang w:val="ka-GE"/>
        </w:rPr>
      </w:pPr>
    </w:p>
    <w:p w14:paraId="4D6FC410" w14:textId="65C3680E" w:rsidR="00E81F7E" w:rsidRDefault="00E81F7E" w:rsidP="00AA2AF2">
      <w:pPr>
        <w:spacing w:after="0"/>
        <w:ind w:righ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კონკურსანტის ხელმოწერა: ________________________</w:t>
      </w:r>
    </w:p>
    <w:p w14:paraId="505DD35E" w14:textId="3A82A11A" w:rsidR="00E81F7E" w:rsidRDefault="00E81F7E" w:rsidP="00AA2AF2">
      <w:pPr>
        <w:spacing w:after="0"/>
        <w:ind w:right="720"/>
        <w:rPr>
          <w:rFonts w:ascii="Sylfaen" w:hAnsi="Sylfaen"/>
          <w:lang w:val="ka-GE"/>
        </w:rPr>
      </w:pPr>
    </w:p>
    <w:p w14:paraId="406B4820" w14:textId="21DA1277" w:rsidR="00E81F7E" w:rsidRPr="004350E9" w:rsidRDefault="00E81F7E" w:rsidP="00AA2AF2">
      <w:pPr>
        <w:spacing w:after="0"/>
        <w:ind w:righ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__________________</w:t>
      </w:r>
    </w:p>
    <w:sectPr w:rsidR="00E81F7E" w:rsidRPr="004350E9" w:rsidSect="00793F9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0CC"/>
    <w:multiLevelType w:val="hybridMultilevel"/>
    <w:tmpl w:val="8D42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D6D"/>
    <w:multiLevelType w:val="hybridMultilevel"/>
    <w:tmpl w:val="C8F8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8E9"/>
    <w:multiLevelType w:val="hybridMultilevel"/>
    <w:tmpl w:val="A8F8A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3D99"/>
    <w:multiLevelType w:val="hybridMultilevel"/>
    <w:tmpl w:val="A064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25B9"/>
    <w:multiLevelType w:val="hybridMultilevel"/>
    <w:tmpl w:val="779610D2"/>
    <w:lvl w:ilvl="0" w:tplc="802449E6">
      <w:numFmt w:val="bullet"/>
      <w:lvlText w:val="-"/>
      <w:lvlJc w:val="left"/>
      <w:pPr>
        <w:ind w:left="3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32BD4"/>
    <w:multiLevelType w:val="hybridMultilevel"/>
    <w:tmpl w:val="27961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81112"/>
    <w:multiLevelType w:val="hybridMultilevel"/>
    <w:tmpl w:val="0B64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340A"/>
    <w:multiLevelType w:val="hybridMultilevel"/>
    <w:tmpl w:val="6544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21C"/>
    <w:multiLevelType w:val="hybridMultilevel"/>
    <w:tmpl w:val="B5F4F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B45A1"/>
    <w:multiLevelType w:val="hybridMultilevel"/>
    <w:tmpl w:val="F0D4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6D8D"/>
    <w:multiLevelType w:val="hybridMultilevel"/>
    <w:tmpl w:val="F978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60874"/>
    <w:multiLevelType w:val="hybridMultilevel"/>
    <w:tmpl w:val="F5D2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13AE3"/>
    <w:multiLevelType w:val="hybridMultilevel"/>
    <w:tmpl w:val="9670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A3C98"/>
    <w:multiLevelType w:val="hybridMultilevel"/>
    <w:tmpl w:val="9D9A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F71E0"/>
    <w:multiLevelType w:val="hybridMultilevel"/>
    <w:tmpl w:val="E84A0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CCC"/>
    <w:multiLevelType w:val="hybridMultilevel"/>
    <w:tmpl w:val="AA1A5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2017D"/>
    <w:multiLevelType w:val="hybridMultilevel"/>
    <w:tmpl w:val="7B96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76409"/>
    <w:multiLevelType w:val="hybridMultilevel"/>
    <w:tmpl w:val="1656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70023"/>
    <w:multiLevelType w:val="hybridMultilevel"/>
    <w:tmpl w:val="FD20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43E86"/>
    <w:multiLevelType w:val="hybridMultilevel"/>
    <w:tmpl w:val="49B4026A"/>
    <w:lvl w:ilvl="0" w:tplc="6CDC8B9C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21024"/>
    <w:multiLevelType w:val="hybridMultilevel"/>
    <w:tmpl w:val="A818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87849"/>
    <w:multiLevelType w:val="hybridMultilevel"/>
    <w:tmpl w:val="A518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7F7B"/>
    <w:multiLevelType w:val="hybridMultilevel"/>
    <w:tmpl w:val="A6C4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B61CA"/>
    <w:multiLevelType w:val="hybridMultilevel"/>
    <w:tmpl w:val="7C2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7188C"/>
    <w:multiLevelType w:val="hybridMultilevel"/>
    <w:tmpl w:val="B198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B5871"/>
    <w:multiLevelType w:val="hybridMultilevel"/>
    <w:tmpl w:val="3B9ADDB8"/>
    <w:lvl w:ilvl="0" w:tplc="802449E6">
      <w:numFmt w:val="bullet"/>
      <w:lvlText w:val="-"/>
      <w:lvlJc w:val="left"/>
      <w:pPr>
        <w:ind w:left="3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25"/>
  </w:num>
  <w:num w:numId="5">
    <w:abstractNumId w:val="17"/>
  </w:num>
  <w:num w:numId="6">
    <w:abstractNumId w:val="4"/>
  </w:num>
  <w:num w:numId="7">
    <w:abstractNumId w:val="19"/>
  </w:num>
  <w:num w:numId="8">
    <w:abstractNumId w:val="25"/>
  </w:num>
  <w:num w:numId="9">
    <w:abstractNumId w:val="8"/>
  </w:num>
  <w:num w:numId="10">
    <w:abstractNumId w:val="18"/>
  </w:num>
  <w:num w:numId="11">
    <w:abstractNumId w:val="3"/>
  </w:num>
  <w:num w:numId="12">
    <w:abstractNumId w:val="1"/>
  </w:num>
  <w:num w:numId="13">
    <w:abstractNumId w:val="21"/>
  </w:num>
  <w:num w:numId="14">
    <w:abstractNumId w:val="11"/>
  </w:num>
  <w:num w:numId="15">
    <w:abstractNumId w:val="10"/>
  </w:num>
  <w:num w:numId="16">
    <w:abstractNumId w:val="16"/>
  </w:num>
  <w:num w:numId="17">
    <w:abstractNumId w:val="12"/>
  </w:num>
  <w:num w:numId="18">
    <w:abstractNumId w:val="15"/>
  </w:num>
  <w:num w:numId="19">
    <w:abstractNumId w:val="5"/>
  </w:num>
  <w:num w:numId="20">
    <w:abstractNumId w:val="22"/>
  </w:num>
  <w:num w:numId="21">
    <w:abstractNumId w:val="2"/>
  </w:num>
  <w:num w:numId="22">
    <w:abstractNumId w:val="14"/>
  </w:num>
  <w:num w:numId="23">
    <w:abstractNumId w:val="23"/>
  </w:num>
  <w:num w:numId="24">
    <w:abstractNumId w:val="6"/>
  </w:num>
  <w:num w:numId="25">
    <w:abstractNumId w:val="7"/>
  </w:num>
  <w:num w:numId="26">
    <w:abstractNumId w:val="24"/>
  </w:num>
  <w:num w:numId="27">
    <w:abstractNumId w:val="0"/>
  </w:num>
  <w:num w:numId="28">
    <w:abstractNumId w:val="13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3"/>
    <w:rsid w:val="00000A82"/>
    <w:rsid w:val="00020FE5"/>
    <w:rsid w:val="000577F2"/>
    <w:rsid w:val="00080BE8"/>
    <w:rsid w:val="000D5EAA"/>
    <w:rsid w:val="000D756A"/>
    <w:rsid w:val="000E3B7E"/>
    <w:rsid w:val="000F5A4A"/>
    <w:rsid w:val="00102B45"/>
    <w:rsid w:val="00103A51"/>
    <w:rsid w:val="00103CB8"/>
    <w:rsid w:val="00114E0C"/>
    <w:rsid w:val="0013143F"/>
    <w:rsid w:val="00163590"/>
    <w:rsid w:val="00172EBE"/>
    <w:rsid w:val="00181AF8"/>
    <w:rsid w:val="00187A6E"/>
    <w:rsid w:val="00187FBD"/>
    <w:rsid w:val="001B249D"/>
    <w:rsid w:val="00240909"/>
    <w:rsid w:val="002D76D8"/>
    <w:rsid w:val="00310704"/>
    <w:rsid w:val="00325CA7"/>
    <w:rsid w:val="00335AFB"/>
    <w:rsid w:val="00367214"/>
    <w:rsid w:val="00370155"/>
    <w:rsid w:val="003734FB"/>
    <w:rsid w:val="004104C0"/>
    <w:rsid w:val="004350E9"/>
    <w:rsid w:val="00442419"/>
    <w:rsid w:val="0049793B"/>
    <w:rsid w:val="004A1965"/>
    <w:rsid w:val="004D76A1"/>
    <w:rsid w:val="004E0428"/>
    <w:rsid w:val="004E2D3F"/>
    <w:rsid w:val="004F2FB0"/>
    <w:rsid w:val="004F7096"/>
    <w:rsid w:val="005123B2"/>
    <w:rsid w:val="005159FE"/>
    <w:rsid w:val="005569AF"/>
    <w:rsid w:val="00561052"/>
    <w:rsid w:val="005626CB"/>
    <w:rsid w:val="00564E77"/>
    <w:rsid w:val="00585293"/>
    <w:rsid w:val="005A0EBB"/>
    <w:rsid w:val="005B331B"/>
    <w:rsid w:val="00602FE2"/>
    <w:rsid w:val="00633CEA"/>
    <w:rsid w:val="006610BE"/>
    <w:rsid w:val="006D7BD4"/>
    <w:rsid w:val="006E454D"/>
    <w:rsid w:val="006E6250"/>
    <w:rsid w:val="006F757E"/>
    <w:rsid w:val="00705BCB"/>
    <w:rsid w:val="00766D7C"/>
    <w:rsid w:val="00775708"/>
    <w:rsid w:val="00793F98"/>
    <w:rsid w:val="007C7DD3"/>
    <w:rsid w:val="007F1E12"/>
    <w:rsid w:val="00823435"/>
    <w:rsid w:val="00834F45"/>
    <w:rsid w:val="008878D0"/>
    <w:rsid w:val="00890900"/>
    <w:rsid w:val="008D3623"/>
    <w:rsid w:val="008E454E"/>
    <w:rsid w:val="008E51DE"/>
    <w:rsid w:val="008E556D"/>
    <w:rsid w:val="008F5F48"/>
    <w:rsid w:val="00902BE1"/>
    <w:rsid w:val="00921897"/>
    <w:rsid w:val="00985C97"/>
    <w:rsid w:val="00995BCB"/>
    <w:rsid w:val="009A467D"/>
    <w:rsid w:val="009B0C61"/>
    <w:rsid w:val="009C003E"/>
    <w:rsid w:val="009F68C6"/>
    <w:rsid w:val="00A04FDE"/>
    <w:rsid w:val="00A27A12"/>
    <w:rsid w:val="00A32F83"/>
    <w:rsid w:val="00A72997"/>
    <w:rsid w:val="00A930F6"/>
    <w:rsid w:val="00A93F49"/>
    <w:rsid w:val="00AA2AF2"/>
    <w:rsid w:val="00AC768F"/>
    <w:rsid w:val="00AD7FB7"/>
    <w:rsid w:val="00B13E1B"/>
    <w:rsid w:val="00B31DAA"/>
    <w:rsid w:val="00B41C27"/>
    <w:rsid w:val="00BE7CB9"/>
    <w:rsid w:val="00BF6695"/>
    <w:rsid w:val="00BF75E1"/>
    <w:rsid w:val="00C313E7"/>
    <w:rsid w:val="00C325F1"/>
    <w:rsid w:val="00CA2BB0"/>
    <w:rsid w:val="00CC18C0"/>
    <w:rsid w:val="00CF3136"/>
    <w:rsid w:val="00D007C8"/>
    <w:rsid w:val="00D05F90"/>
    <w:rsid w:val="00D44086"/>
    <w:rsid w:val="00D56B12"/>
    <w:rsid w:val="00D70AE6"/>
    <w:rsid w:val="00D8489C"/>
    <w:rsid w:val="00D85015"/>
    <w:rsid w:val="00D85348"/>
    <w:rsid w:val="00D877A9"/>
    <w:rsid w:val="00DA084B"/>
    <w:rsid w:val="00DB4869"/>
    <w:rsid w:val="00DB4981"/>
    <w:rsid w:val="00DC3F61"/>
    <w:rsid w:val="00DC5263"/>
    <w:rsid w:val="00DC72A0"/>
    <w:rsid w:val="00DD1874"/>
    <w:rsid w:val="00E17DB7"/>
    <w:rsid w:val="00E47797"/>
    <w:rsid w:val="00E76549"/>
    <w:rsid w:val="00E81F7E"/>
    <w:rsid w:val="00EC0F21"/>
    <w:rsid w:val="00EF10BA"/>
    <w:rsid w:val="00EF4434"/>
    <w:rsid w:val="00F0695B"/>
    <w:rsid w:val="00F52FEE"/>
    <w:rsid w:val="00F57B0E"/>
    <w:rsid w:val="00F87B07"/>
    <w:rsid w:val="00F94001"/>
    <w:rsid w:val="00FB20C9"/>
    <w:rsid w:val="00FB4417"/>
    <w:rsid w:val="00FB4785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6298"/>
  <w15:docId w15:val="{7C9AA172-79BD-4856-9E39-D9245F4C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E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C9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DE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D56B12"/>
  </w:style>
  <w:style w:type="paragraph" w:styleId="PlainText">
    <w:name w:val="Plain Text"/>
    <w:basedOn w:val="Normal"/>
    <w:link w:val="PlainTextChar"/>
    <w:uiPriority w:val="99"/>
    <w:semiHidden/>
    <w:unhideWhenUsed/>
    <w:rsid w:val="00D56B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6B12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1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D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A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4F34-3AFA-4F1F-B0FB-36A0B185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Gagua</dc:creator>
  <cp:lastModifiedBy>Eka Kiria</cp:lastModifiedBy>
  <cp:revision>2</cp:revision>
  <cp:lastPrinted>2018-09-14T10:38:00Z</cp:lastPrinted>
  <dcterms:created xsi:type="dcterms:W3CDTF">2018-09-26T11:36:00Z</dcterms:created>
  <dcterms:modified xsi:type="dcterms:W3CDTF">2018-09-26T11:36:00Z</dcterms:modified>
</cp:coreProperties>
</file>